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632" w:type="dxa"/>
        <w:tblInd w:w="-856" w:type="dxa"/>
        <w:tblLook w:val="04A0" w:firstRow="1" w:lastRow="0" w:firstColumn="1" w:lastColumn="0" w:noHBand="0" w:noVBand="1"/>
      </w:tblPr>
      <w:tblGrid>
        <w:gridCol w:w="1980"/>
        <w:gridCol w:w="8652"/>
      </w:tblGrid>
      <w:tr w:rsidR="001C3A38" w14:paraId="342B95EA" w14:textId="77777777" w:rsidTr="00986091">
        <w:trPr>
          <w:trHeight w:val="419"/>
        </w:trPr>
        <w:tc>
          <w:tcPr>
            <w:tcW w:w="10632" w:type="dxa"/>
            <w:gridSpan w:val="2"/>
          </w:tcPr>
          <w:p w14:paraId="3B5E8546" w14:textId="0EEAAB43" w:rsidR="001C3A38" w:rsidRPr="00986091" w:rsidRDefault="00356421" w:rsidP="00356421">
            <w:pPr>
              <w:jc w:val="center"/>
              <w:rPr>
                <w:sz w:val="20"/>
                <w:szCs w:val="20"/>
              </w:rPr>
            </w:pPr>
            <w:r w:rsidRPr="00986091">
              <w:rPr>
                <w:rFonts w:ascii="Arial" w:hAnsi="Arial" w:cs="Arial"/>
                <w:b/>
                <w:sz w:val="20"/>
                <w:szCs w:val="20"/>
              </w:rPr>
              <w:t>FORMATO PARA SOLICITAR COTIZACIONES</w:t>
            </w:r>
          </w:p>
        </w:tc>
      </w:tr>
      <w:tr w:rsidR="005A56CE" w14:paraId="536160CE" w14:textId="77777777" w:rsidTr="00986091">
        <w:trPr>
          <w:trHeight w:val="908"/>
        </w:trPr>
        <w:tc>
          <w:tcPr>
            <w:tcW w:w="10632" w:type="dxa"/>
            <w:gridSpan w:val="2"/>
            <w:vAlign w:val="center"/>
          </w:tcPr>
          <w:p w14:paraId="13DE54A1" w14:textId="564F0272" w:rsidR="005A56CE" w:rsidRPr="00986091" w:rsidRDefault="005A56CE" w:rsidP="005A56CE">
            <w:pPr>
              <w:jc w:val="center"/>
              <w:rPr>
                <w:rFonts w:ascii="Arial" w:hAnsi="Arial" w:cs="Arial"/>
                <w:b/>
                <w:bCs/>
                <w:sz w:val="20"/>
                <w:szCs w:val="20"/>
              </w:rPr>
            </w:pPr>
            <w:r w:rsidRPr="00986091">
              <w:rPr>
                <w:rFonts w:ascii="Arial" w:hAnsi="Arial" w:cs="Arial"/>
                <w:b/>
                <w:bCs/>
                <w:sz w:val="20"/>
                <w:szCs w:val="20"/>
              </w:rPr>
              <w:t>COTIZACIÓN PARA LA COMPRA</w:t>
            </w:r>
            <w:r w:rsidR="00021366">
              <w:rPr>
                <w:rFonts w:ascii="Arial" w:hAnsi="Arial" w:cs="Arial"/>
                <w:b/>
                <w:bCs/>
                <w:sz w:val="20"/>
                <w:szCs w:val="20"/>
              </w:rPr>
              <w:t xml:space="preserve"> Y</w:t>
            </w:r>
            <w:r w:rsidRPr="00986091">
              <w:rPr>
                <w:rFonts w:ascii="Arial" w:hAnsi="Arial" w:cs="Arial"/>
                <w:b/>
                <w:bCs/>
                <w:sz w:val="20"/>
                <w:szCs w:val="20"/>
              </w:rPr>
              <w:t xml:space="preserve"> ADQUISICIÓN</w:t>
            </w:r>
            <w:r w:rsidR="00021366">
              <w:rPr>
                <w:rFonts w:ascii="Arial" w:hAnsi="Arial" w:cs="Arial"/>
                <w:b/>
                <w:bCs/>
                <w:sz w:val="20"/>
                <w:szCs w:val="20"/>
              </w:rPr>
              <w:t xml:space="preserve"> DE TERMOHIGRÓMETROS</w:t>
            </w:r>
            <w:r w:rsidRPr="00986091">
              <w:rPr>
                <w:rFonts w:ascii="Arial" w:hAnsi="Arial" w:cs="Arial"/>
                <w:b/>
                <w:bCs/>
                <w:sz w:val="20"/>
                <w:szCs w:val="20"/>
              </w:rPr>
              <w:t xml:space="preserve"> </w:t>
            </w:r>
            <w:r w:rsidR="00565E1B">
              <w:rPr>
                <w:rFonts w:ascii="Arial" w:hAnsi="Arial" w:cs="Arial"/>
                <w:b/>
                <w:bCs/>
                <w:sz w:val="20"/>
                <w:szCs w:val="20"/>
              </w:rPr>
              <w:t xml:space="preserve">DATALOGGERS PARA </w:t>
            </w:r>
            <w:r w:rsidRPr="00986091">
              <w:rPr>
                <w:rFonts w:ascii="Arial" w:hAnsi="Arial" w:cs="Arial"/>
                <w:b/>
                <w:bCs/>
                <w:sz w:val="20"/>
                <w:szCs w:val="20"/>
              </w:rPr>
              <w:t>LA SECRETARÍA DE SALUD.</w:t>
            </w:r>
          </w:p>
        </w:tc>
      </w:tr>
      <w:tr w:rsidR="001C3A38" w14:paraId="6B1E5F5F" w14:textId="77777777" w:rsidTr="00CF6BBF">
        <w:trPr>
          <w:trHeight w:val="1063"/>
        </w:trPr>
        <w:tc>
          <w:tcPr>
            <w:tcW w:w="1980" w:type="dxa"/>
            <w:vAlign w:val="center"/>
          </w:tcPr>
          <w:p w14:paraId="1D8EE35A" w14:textId="48E8A9DF" w:rsidR="001C3A38" w:rsidRPr="00986091" w:rsidRDefault="00C83723" w:rsidP="00C83723">
            <w:pPr>
              <w:jc w:val="center"/>
              <w:rPr>
                <w:rFonts w:ascii="Arial" w:hAnsi="Arial" w:cs="Arial"/>
                <w:b/>
                <w:bCs/>
                <w:sz w:val="20"/>
                <w:szCs w:val="20"/>
              </w:rPr>
            </w:pPr>
            <w:r w:rsidRPr="00986091">
              <w:rPr>
                <w:rFonts w:ascii="Arial" w:hAnsi="Arial" w:cs="Arial"/>
                <w:b/>
                <w:bCs/>
                <w:sz w:val="20"/>
                <w:szCs w:val="20"/>
              </w:rPr>
              <w:t>ADVERTENCIA</w:t>
            </w:r>
          </w:p>
        </w:tc>
        <w:tc>
          <w:tcPr>
            <w:tcW w:w="8652" w:type="dxa"/>
          </w:tcPr>
          <w:p w14:paraId="0DB4C60B" w14:textId="652CEC39" w:rsidR="001C3A38" w:rsidRPr="00986091" w:rsidRDefault="00C83723" w:rsidP="00C83723">
            <w:pPr>
              <w:jc w:val="both"/>
              <w:rPr>
                <w:rFonts w:ascii="Arial" w:hAnsi="Arial" w:cs="Arial"/>
                <w:sz w:val="20"/>
                <w:szCs w:val="20"/>
              </w:rPr>
            </w:pPr>
            <w:r w:rsidRPr="00986091">
              <w:rPr>
                <w:rFonts w:ascii="Arial" w:hAnsi="Arial" w:cs="Arial"/>
                <w:sz w:val="20"/>
                <w:szCs w:val="20"/>
              </w:rPr>
              <w:t>El envío, recepción, respuestas y en general los documentos y la información que se generen en torno a este proceso es voluntario, por lo tanto, no compromete a la Secretaría, no representa una invitación formal a presentar propuestas, no implica un proceso de contratación, ni genera reconocimiento de remuneración alguna.</w:t>
            </w:r>
          </w:p>
        </w:tc>
      </w:tr>
      <w:tr w:rsidR="001C3A38" w14:paraId="4CD8AB62" w14:textId="77777777" w:rsidTr="00CA5E4A">
        <w:trPr>
          <w:trHeight w:val="726"/>
        </w:trPr>
        <w:tc>
          <w:tcPr>
            <w:tcW w:w="1980" w:type="dxa"/>
            <w:vAlign w:val="center"/>
          </w:tcPr>
          <w:p w14:paraId="4670F984" w14:textId="7CECC797" w:rsidR="001C3A38" w:rsidRPr="00986091" w:rsidRDefault="00C83723" w:rsidP="00986091">
            <w:pPr>
              <w:jc w:val="center"/>
              <w:rPr>
                <w:sz w:val="20"/>
                <w:szCs w:val="20"/>
              </w:rPr>
            </w:pPr>
            <w:r w:rsidRPr="00986091">
              <w:rPr>
                <w:rFonts w:ascii="Arial" w:hAnsi="Arial" w:cs="Arial"/>
                <w:b/>
                <w:bCs/>
                <w:sz w:val="20"/>
                <w:szCs w:val="20"/>
              </w:rPr>
              <w:t>OBJETO</w:t>
            </w:r>
          </w:p>
        </w:tc>
        <w:tc>
          <w:tcPr>
            <w:tcW w:w="8652" w:type="dxa"/>
          </w:tcPr>
          <w:p w14:paraId="77212015" w14:textId="415EA855" w:rsidR="001C3A38" w:rsidRPr="008C6BCE" w:rsidRDefault="00CA5E4A" w:rsidP="001C3A38">
            <w:pPr>
              <w:rPr>
                <w:sz w:val="20"/>
                <w:szCs w:val="20"/>
              </w:rPr>
            </w:pPr>
            <w:r w:rsidRPr="00CA5E4A">
              <w:rPr>
                <w:rFonts w:ascii="Arial" w:hAnsi="Arial" w:cs="Arial"/>
                <w:b/>
                <w:bCs/>
                <w:sz w:val="20"/>
                <w:szCs w:val="20"/>
              </w:rPr>
              <w:t>ADQUISICIÓN DE EQUIPOS DE MONITOREO Y CONTROL AMBIENTAL PARA LOS DEPÓSITOS DE ARCHIVO DE LA SECRETARÍA DISTRITAL DE SALUD</w:t>
            </w:r>
          </w:p>
        </w:tc>
      </w:tr>
      <w:tr w:rsidR="001C3A38" w14:paraId="7758F3F5" w14:textId="77777777" w:rsidTr="00986091">
        <w:tc>
          <w:tcPr>
            <w:tcW w:w="1980" w:type="dxa"/>
          </w:tcPr>
          <w:p w14:paraId="0BD8BCF8" w14:textId="379F6BB3" w:rsidR="001C3A38" w:rsidRPr="00986091" w:rsidRDefault="00C83723" w:rsidP="001C3A38">
            <w:pPr>
              <w:rPr>
                <w:rFonts w:ascii="Arial" w:hAnsi="Arial" w:cs="Arial"/>
                <w:b/>
                <w:bCs/>
                <w:sz w:val="20"/>
                <w:szCs w:val="20"/>
              </w:rPr>
            </w:pPr>
            <w:r w:rsidRPr="00986091">
              <w:rPr>
                <w:rFonts w:ascii="Arial" w:hAnsi="Arial" w:cs="Arial"/>
                <w:b/>
                <w:bCs/>
                <w:sz w:val="20"/>
                <w:szCs w:val="20"/>
              </w:rPr>
              <w:t xml:space="preserve">VALIDEZ DE LA COTIZACIÓN </w:t>
            </w:r>
          </w:p>
        </w:tc>
        <w:tc>
          <w:tcPr>
            <w:tcW w:w="8652" w:type="dxa"/>
            <w:vAlign w:val="center"/>
          </w:tcPr>
          <w:p w14:paraId="14D62BBF" w14:textId="0813F744" w:rsidR="001C3A38" w:rsidRPr="0045171D" w:rsidRDefault="00C83723" w:rsidP="0045171D">
            <w:pPr>
              <w:rPr>
                <w:rFonts w:ascii="Arial" w:hAnsi="Arial" w:cs="Arial"/>
              </w:rPr>
            </w:pPr>
            <w:r w:rsidRPr="0045171D">
              <w:rPr>
                <w:rFonts w:ascii="Arial" w:hAnsi="Arial" w:cs="Arial"/>
              </w:rPr>
              <w:t>180 días</w:t>
            </w:r>
          </w:p>
        </w:tc>
      </w:tr>
      <w:tr w:rsidR="0033419B" w14:paraId="1F501C64" w14:textId="77777777" w:rsidTr="00986091">
        <w:tc>
          <w:tcPr>
            <w:tcW w:w="10632" w:type="dxa"/>
            <w:gridSpan w:val="2"/>
          </w:tcPr>
          <w:p w14:paraId="3F0835FE" w14:textId="11EFBC35" w:rsidR="00243366" w:rsidRDefault="00252E7F" w:rsidP="00DF1164">
            <w:pPr>
              <w:pStyle w:val="Prrafodelista"/>
              <w:spacing w:after="0" w:line="240" w:lineRule="auto"/>
              <w:jc w:val="center"/>
              <w:rPr>
                <w:rFonts w:ascii="Arial" w:hAnsi="Arial" w:cs="Arial"/>
                <w:b/>
                <w:bCs/>
                <w:sz w:val="20"/>
                <w:szCs w:val="20"/>
              </w:rPr>
            </w:pPr>
            <w:r w:rsidRPr="00352030">
              <w:rPr>
                <w:rFonts w:ascii="Arial" w:hAnsi="Arial" w:cs="Arial"/>
                <w:b/>
                <w:bCs/>
                <w:sz w:val="20"/>
                <w:szCs w:val="20"/>
              </w:rPr>
              <w:t>ESPECIFICACIONES</w:t>
            </w:r>
            <w:r w:rsidR="0033419B" w:rsidRPr="00352030">
              <w:rPr>
                <w:rFonts w:ascii="Arial" w:hAnsi="Arial" w:cs="Arial"/>
                <w:b/>
                <w:bCs/>
                <w:sz w:val="20"/>
                <w:szCs w:val="20"/>
              </w:rPr>
              <w:t xml:space="preserve"> TÉCNICAS</w:t>
            </w:r>
          </w:p>
          <w:p w14:paraId="223810B6" w14:textId="77777777" w:rsidR="00243366" w:rsidRDefault="00243366" w:rsidP="005348D6">
            <w:pPr>
              <w:spacing w:after="0" w:line="240" w:lineRule="auto"/>
              <w:rPr>
                <w:rFonts w:ascii="Arial" w:hAnsi="Arial" w:cs="Arial"/>
                <w:b/>
                <w:bCs/>
                <w:sz w:val="20"/>
                <w:szCs w:val="20"/>
              </w:rPr>
            </w:pPr>
          </w:p>
          <w:p w14:paraId="6040C5E2" w14:textId="161730FB" w:rsidR="00243366" w:rsidRPr="005348D6" w:rsidRDefault="00243366" w:rsidP="005348D6">
            <w:pPr>
              <w:spacing w:after="0" w:line="240" w:lineRule="auto"/>
              <w:rPr>
                <w:rFonts w:ascii="Arial" w:hAnsi="Arial" w:cs="Arial"/>
                <w:b/>
                <w:bCs/>
                <w:sz w:val="20"/>
                <w:szCs w:val="20"/>
              </w:rPr>
            </w:pPr>
            <w:r>
              <w:rPr>
                <w:rFonts w:ascii="Arial" w:hAnsi="Arial" w:cs="Arial"/>
                <w:b/>
                <w:bCs/>
                <w:sz w:val="20"/>
                <w:szCs w:val="20"/>
              </w:rPr>
              <w:t xml:space="preserve">Calidad mínima: </w:t>
            </w:r>
          </w:p>
          <w:p w14:paraId="431AC823" w14:textId="47AE92F8"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Peso: 34 g.</w:t>
            </w:r>
          </w:p>
          <w:p w14:paraId="757CC665" w14:textId="0F490266"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Medidas: 60 X 38 X 18,5 mm.</w:t>
            </w:r>
          </w:p>
          <w:p w14:paraId="3856D5D7" w14:textId="735A9C6D"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Temperatura de funcionamiento: -20</w:t>
            </w:r>
            <w:r w:rsidRPr="005348D6">
              <w:rPr>
                <w:rFonts w:ascii="Arial" w:hAnsi="Arial" w:cs="Arial"/>
                <w:sz w:val="20"/>
                <w:szCs w:val="20"/>
              </w:rPr>
              <w:t xml:space="preserve"> </w:t>
            </w:r>
            <w:r w:rsidRPr="005348D6">
              <w:rPr>
                <w:rFonts w:ascii="Arial" w:hAnsi="Arial" w:cs="Arial"/>
                <w:sz w:val="20"/>
                <w:szCs w:val="20"/>
              </w:rPr>
              <w:t>hasta +70 ºC.</w:t>
            </w:r>
          </w:p>
          <w:p w14:paraId="6A684368" w14:textId="2E3CD845"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Material de la carcasa / del producto:</w:t>
            </w:r>
            <w:r w:rsidRPr="005348D6">
              <w:rPr>
                <w:rFonts w:ascii="Arial" w:hAnsi="Arial" w:cs="Arial"/>
                <w:sz w:val="20"/>
                <w:szCs w:val="20"/>
              </w:rPr>
              <w:t xml:space="preserve"> </w:t>
            </w:r>
            <w:r w:rsidRPr="005348D6">
              <w:rPr>
                <w:rFonts w:ascii="Arial" w:hAnsi="Arial" w:cs="Arial"/>
                <w:sz w:val="20"/>
                <w:szCs w:val="20"/>
              </w:rPr>
              <w:t>Plástico.</w:t>
            </w:r>
          </w:p>
          <w:p w14:paraId="3CEEE33E" w14:textId="6F41A7A1"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Clase de protección: IP20.</w:t>
            </w:r>
          </w:p>
          <w:p w14:paraId="3390A208" w14:textId="44C8C027"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Canales: 2 internos.</w:t>
            </w:r>
          </w:p>
          <w:p w14:paraId="4EA4E4F2" w14:textId="64806AF6"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Color del producto: Negro.</w:t>
            </w:r>
          </w:p>
          <w:p w14:paraId="608FCE76" w14:textId="707995CA"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Norma: 2011/65/EU; Directriz UE</w:t>
            </w:r>
            <w:r w:rsidRPr="005348D6">
              <w:rPr>
                <w:rFonts w:ascii="Arial" w:hAnsi="Arial" w:cs="Arial"/>
                <w:sz w:val="20"/>
                <w:szCs w:val="20"/>
              </w:rPr>
              <w:t xml:space="preserve"> </w:t>
            </w:r>
            <w:r w:rsidRPr="005348D6">
              <w:rPr>
                <w:rFonts w:ascii="Arial" w:hAnsi="Arial" w:cs="Arial"/>
                <w:sz w:val="20"/>
                <w:szCs w:val="20"/>
              </w:rPr>
              <w:t>2014/30/EU.</w:t>
            </w:r>
          </w:p>
          <w:p w14:paraId="07F07078" w14:textId="0374538F"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Intervalo de medición: 1 min - 24 h.</w:t>
            </w:r>
          </w:p>
          <w:p w14:paraId="50B59213" w14:textId="434448F0"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Tipo de batería: 2 pilas de litio (CR</w:t>
            </w:r>
            <w:r w:rsidRPr="005348D6">
              <w:rPr>
                <w:rFonts w:ascii="Arial" w:hAnsi="Arial" w:cs="Arial"/>
                <w:sz w:val="20"/>
                <w:szCs w:val="20"/>
              </w:rPr>
              <w:t xml:space="preserve"> </w:t>
            </w:r>
            <w:r w:rsidRPr="005348D6">
              <w:rPr>
                <w:rFonts w:ascii="Arial" w:hAnsi="Arial" w:cs="Arial"/>
                <w:sz w:val="20"/>
                <w:szCs w:val="20"/>
              </w:rPr>
              <w:t>2032).</w:t>
            </w:r>
          </w:p>
          <w:p w14:paraId="1DB3D5EC" w14:textId="4A5C37B8"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Autonomía: 1 año (15’ intervalo de</w:t>
            </w:r>
            <w:r w:rsidRPr="005348D6">
              <w:rPr>
                <w:rFonts w:ascii="Arial" w:hAnsi="Arial" w:cs="Arial"/>
                <w:sz w:val="20"/>
                <w:szCs w:val="20"/>
              </w:rPr>
              <w:t xml:space="preserve"> </w:t>
            </w:r>
            <w:r w:rsidRPr="005348D6">
              <w:rPr>
                <w:rFonts w:ascii="Arial" w:hAnsi="Arial" w:cs="Arial"/>
                <w:sz w:val="20"/>
                <w:szCs w:val="20"/>
              </w:rPr>
              <w:t>medición a +25 °C).</w:t>
            </w:r>
          </w:p>
          <w:p w14:paraId="17227F66" w14:textId="4ED2753F" w:rsidR="005348D6" w:rsidRP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Memoria: 16.000 valor medido.</w:t>
            </w:r>
          </w:p>
          <w:p w14:paraId="2EEAD047" w14:textId="36BD654E" w:rsidR="005348D6" w:rsidRDefault="005348D6" w:rsidP="00025CE7">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Temperatura de almacenamiento: -40</w:t>
            </w:r>
            <w:r w:rsidRPr="005348D6">
              <w:rPr>
                <w:rFonts w:ascii="Arial" w:hAnsi="Arial" w:cs="Arial"/>
                <w:sz w:val="20"/>
                <w:szCs w:val="20"/>
              </w:rPr>
              <w:t xml:space="preserve"> </w:t>
            </w:r>
            <w:r w:rsidRPr="005348D6">
              <w:rPr>
                <w:rFonts w:ascii="Arial" w:hAnsi="Arial" w:cs="Arial"/>
                <w:sz w:val="20"/>
                <w:szCs w:val="20"/>
              </w:rPr>
              <w:t>hasta +70 ºC.</w:t>
            </w:r>
          </w:p>
          <w:p w14:paraId="7E60F1DC" w14:textId="77777777" w:rsidR="005348D6" w:rsidRDefault="005348D6" w:rsidP="005348D6">
            <w:pPr>
              <w:spacing w:after="0" w:line="240" w:lineRule="auto"/>
              <w:rPr>
                <w:rFonts w:ascii="Arial" w:hAnsi="Arial" w:cs="Arial"/>
                <w:sz w:val="20"/>
                <w:szCs w:val="20"/>
              </w:rPr>
            </w:pPr>
          </w:p>
          <w:p w14:paraId="050795CF" w14:textId="77777777" w:rsidR="000540A4" w:rsidRPr="000540A4" w:rsidRDefault="000540A4" w:rsidP="000540A4">
            <w:pPr>
              <w:spacing w:after="0" w:line="240" w:lineRule="auto"/>
              <w:rPr>
                <w:rFonts w:ascii="Arial" w:hAnsi="Arial" w:cs="Arial"/>
                <w:b/>
                <w:bCs/>
                <w:sz w:val="20"/>
                <w:szCs w:val="20"/>
              </w:rPr>
            </w:pPr>
            <w:r w:rsidRPr="000540A4">
              <w:rPr>
                <w:rFonts w:ascii="Arial" w:hAnsi="Arial" w:cs="Arial"/>
                <w:b/>
                <w:bCs/>
                <w:sz w:val="20"/>
                <w:szCs w:val="20"/>
              </w:rPr>
              <w:t>Sensor NTC</w:t>
            </w:r>
          </w:p>
          <w:p w14:paraId="0F0ADEEC" w14:textId="142E4B32" w:rsidR="000540A4" w:rsidRPr="00025CE7" w:rsidRDefault="000540A4" w:rsidP="00025CE7">
            <w:pPr>
              <w:pStyle w:val="Prrafodelista"/>
              <w:numPr>
                <w:ilvl w:val="0"/>
                <w:numId w:val="37"/>
              </w:numPr>
              <w:spacing w:after="0" w:line="240" w:lineRule="auto"/>
              <w:rPr>
                <w:rFonts w:ascii="Arial" w:hAnsi="Arial" w:cs="Arial"/>
                <w:sz w:val="20"/>
                <w:szCs w:val="20"/>
              </w:rPr>
            </w:pPr>
            <w:r w:rsidRPr="00025CE7">
              <w:rPr>
                <w:rFonts w:ascii="Arial" w:hAnsi="Arial" w:cs="Arial"/>
                <w:sz w:val="20"/>
                <w:szCs w:val="20"/>
              </w:rPr>
              <w:t>Rango: -20 hasta +70 ºC.</w:t>
            </w:r>
          </w:p>
          <w:p w14:paraId="2F16CA78" w14:textId="4F0771EA" w:rsidR="000540A4" w:rsidRPr="00025CE7" w:rsidRDefault="000540A4" w:rsidP="00025CE7">
            <w:pPr>
              <w:pStyle w:val="Prrafodelista"/>
              <w:numPr>
                <w:ilvl w:val="0"/>
                <w:numId w:val="37"/>
              </w:numPr>
              <w:spacing w:after="0" w:line="240" w:lineRule="auto"/>
              <w:rPr>
                <w:rFonts w:ascii="Arial" w:hAnsi="Arial" w:cs="Arial"/>
                <w:sz w:val="20"/>
                <w:szCs w:val="20"/>
              </w:rPr>
            </w:pPr>
            <w:r w:rsidRPr="00025CE7">
              <w:rPr>
                <w:rFonts w:ascii="Arial" w:hAnsi="Arial" w:cs="Arial"/>
                <w:sz w:val="20"/>
                <w:szCs w:val="20"/>
              </w:rPr>
              <w:t>Exactitud: ±0,5 ºC (-20 hasta +70 ºC).</w:t>
            </w:r>
          </w:p>
          <w:p w14:paraId="1862230E" w14:textId="6BA9F30D" w:rsidR="000540A4" w:rsidRPr="00025CE7" w:rsidRDefault="000540A4" w:rsidP="00025CE7">
            <w:pPr>
              <w:pStyle w:val="Prrafodelista"/>
              <w:numPr>
                <w:ilvl w:val="0"/>
                <w:numId w:val="37"/>
              </w:numPr>
              <w:spacing w:after="0" w:line="240" w:lineRule="auto"/>
              <w:rPr>
                <w:rFonts w:ascii="Arial" w:hAnsi="Arial" w:cs="Arial"/>
                <w:sz w:val="20"/>
                <w:szCs w:val="20"/>
              </w:rPr>
            </w:pPr>
            <w:r w:rsidRPr="00025CE7">
              <w:rPr>
                <w:rFonts w:ascii="Arial" w:hAnsi="Arial" w:cs="Arial"/>
                <w:sz w:val="20"/>
                <w:szCs w:val="20"/>
              </w:rPr>
              <w:t>Resolución: 0,1 ºC.</w:t>
            </w:r>
          </w:p>
          <w:p w14:paraId="55BA3128" w14:textId="77777777" w:rsidR="00025CE7" w:rsidRDefault="00025CE7" w:rsidP="000540A4">
            <w:pPr>
              <w:spacing w:after="0" w:line="240" w:lineRule="auto"/>
              <w:rPr>
                <w:rFonts w:ascii="Arial" w:hAnsi="Arial" w:cs="Arial"/>
                <w:sz w:val="20"/>
                <w:szCs w:val="20"/>
              </w:rPr>
            </w:pPr>
          </w:p>
          <w:p w14:paraId="07E7922D" w14:textId="16B6E02E" w:rsidR="000540A4" w:rsidRPr="00025CE7" w:rsidRDefault="000540A4" w:rsidP="000540A4">
            <w:pPr>
              <w:spacing w:after="0" w:line="240" w:lineRule="auto"/>
              <w:rPr>
                <w:rFonts w:ascii="Arial" w:hAnsi="Arial" w:cs="Arial"/>
                <w:b/>
                <w:bCs/>
                <w:sz w:val="20"/>
                <w:szCs w:val="20"/>
              </w:rPr>
            </w:pPr>
            <w:r w:rsidRPr="00025CE7">
              <w:rPr>
                <w:rFonts w:ascii="Arial" w:hAnsi="Arial" w:cs="Arial"/>
                <w:b/>
                <w:bCs/>
                <w:sz w:val="20"/>
                <w:szCs w:val="20"/>
              </w:rPr>
              <w:t>Sensor de humedad capacitivo</w:t>
            </w:r>
          </w:p>
          <w:p w14:paraId="59DF83C4" w14:textId="62FCB09C" w:rsidR="000540A4" w:rsidRPr="00025CE7" w:rsidRDefault="000540A4" w:rsidP="00025CE7">
            <w:pPr>
              <w:pStyle w:val="Prrafodelista"/>
              <w:numPr>
                <w:ilvl w:val="0"/>
                <w:numId w:val="38"/>
              </w:numPr>
              <w:spacing w:after="0" w:line="240" w:lineRule="auto"/>
              <w:rPr>
                <w:rFonts w:ascii="Arial" w:hAnsi="Arial" w:cs="Arial"/>
                <w:sz w:val="20"/>
                <w:szCs w:val="20"/>
              </w:rPr>
            </w:pPr>
            <w:r w:rsidRPr="00025CE7">
              <w:rPr>
                <w:rFonts w:ascii="Arial" w:hAnsi="Arial" w:cs="Arial"/>
                <w:sz w:val="20"/>
                <w:szCs w:val="20"/>
              </w:rPr>
              <w:t>Rango: 0 hasta 100 %HR.</w:t>
            </w:r>
          </w:p>
          <w:p w14:paraId="0F4C64F5" w14:textId="7C35C5A8" w:rsidR="000540A4" w:rsidRPr="00025CE7" w:rsidRDefault="000540A4" w:rsidP="00025CE7">
            <w:pPr>
              <w:pStyle w:val="Prrafodelista"/>
              <w:numPr>
                <w:ilvl w:val="0"/>
                <w:numId w:val="38"/>
              </w:numPr>
              <w:spacing w:after="0" w:line="240" w:lineRule="auto"/>
              <w:rPr>
                <w:rFonts w:ascii="Arial" w:hAnsi="Arial" w:cs="Arial"/>
                <w:sz w:val="20"/>
                <w:szCs w:val="20"/>
              </w:rPr>
            </w:pPr>
            <w:r w:rsidRPr="00025CE7">
              <w:rPr>
                <w:rFonts w:ascii="Arial" w:hAnsi="Arial" w:cs="Arial"/>
                <w:sz w:val="20"/>
                <w:szCs w:val="20"/>
              </w:rPr>
              <w:t>Exactitud: ±0,03 %HR/K ±1 Digito; ±3</w:t>
            </w:r>
            <w:r w:rsidR="00025CE7" w:rsidRPr="00025CE7">
              <w:rPr>
                <w:rFonts w:ascii="Arial" w:hAnsi="Arial" w:cs="Arial"/>
                <w:sz w:val="20"/>
                <w:szCs w:val="20"/>
              </w:rPr>
              <w:t xml:space="preserve"> </w:t>
            </w:r>
            <w:r w:rsidRPr="00025CE7">
              <w:rPr>
                <w:rFonts w:ascii="Arial" w:hAnsi="Arial" w:cs="Arial"/>
                <w:sz w:val="20"/>
                <w:szCs w:val="20"/>
              </w:rPr>
              <w:t>%HR (2 hasta +98 %HR) AT +25 ºC.</w:t>
            </w:r>
          </w:p>
          <w:p w14:paraId="00C9B44B" w14:textId="35ECC979" w:rsidR="000540A4" w:rsidRDefault="000540A4" w:rsidP="00025CE7">
            <w:pPr>
              <w:pStyle w:val="Prrafodelista"/>
              <w:numPr>
                <w:ilvl w:val="0"/>
                <w:numId w:val="38"/>
              </w:numPr>
              <w:spacing w:after="0" w:line="240" w:lineRule="auto"/>
              <w:rPr>
                <w:rFonts w:ascii="Arial" w:hAnsi="Arial" w:cs="Arial"/>
                <w:sz w:val="20"/>
                <w:szCs w:val="20"/>
              </w:rPr>
            </w:pPr>
            <w:r w:rsidRPr="00025CE7">
              <w:rPr>
                <w:rFonts w:ascii="Arial" w:hAnsi="Arial" w:cs="Arial"/>
                <w:sz w:val="20"/>
                <w:szCs w:val="20"/>
              </w:rPr>
              <w:t>Resolución: 0,1 %HR.</w:t>
            </w:r>
          </w:p>
          <w:p w14:paraId="344B0EA7" w14:textId="77777777" w:rsidR="00A4532E" w:rsidRDefault="00A4532E" w:rsidP="00A4532E">
            <w:pPr>
              <w:pStyle w:val="Prrafodelista"/>
              <w:spacing w:after="0" w:line="240" w:lineRule="auto"/>
              <w:rPr>
                <w:rFonts w:ascii="Arial" w:hAnsi="Arial" w:cs="Arial"/>
                <w:sz w:val="20"/>
                <w:szCs w:val="20"/>
              </w:rPr>
            </w:pPr>
          </w:p>
          <w:p w14:paraId="025BE000" w14:textId="77777777" w:rsidR="00A4532E" w:rsidRPr="000540A4" w:rsidRDefault="00A4532E" w:rsidP="00A4532E">
            <w:pPr>
              <w:spacing w:after="0" w:line="240" w:lineRule="auto"/>
              <w:rPr>
                <w:rFonts w:ascii="Arial" w:hAnsi="Arial" w:cs="Arial"/>
                <w:sz w:val="20"/>
                <w:szCs w:val="20"/>
              </w:rPr>
            </w:pPr>
            <w:r w:rsidRPr="000540A4">
              <w:rPr>
                <w:rFonts w:ascii="Arial" w:hAnsi="Arial" w:cs="Arial"/>
                <w:sz w:val="20"/>
                <w:szCs w:val="20"/>
              </w:rPr>
              <w:t>Se recomienda la respectiva calibración de los</w:t>
            </w:r>
          </w:p>
          <w:p w14:paraId="19AD18B9" w14:textId="77777777" w:rsidR="00A4532E" w:rsidRPr="005348D6" w:rsidRDefault="00A4532E" w:rsidP="00A4532E">
            <w:pPr>
              <w:spacing w:after="0" w:line="240" w:lineRule="auto"/>
              <w:rPr>
                <w:rFonts w:ascii="Arial" w:hAnsi="Arial" w:cs="Arial"/>
                <w:sz w:val="20"/>
                <w:szCs w:val="20"/>
              </w:rPr>
            </w:pPr>
            <w:r w:rsidRPr="000540A4">
              <w:rPr>
                <w:rFonts w:ascii="Arial" w:hAnsi="Arial" w:cs="Arial"/>
                <w:sz w:val="20"/>
                <w:szCs w:val="20"/>
              </w:rPr>
              <w:t>equipos.</w:t>
            </w:r>
          </w:p>
          <w:p w14:paraId="1AB58F69" w14:textId="77777777" w:rsidR="00243366" w:rsidRDefault="00243366" w:rsidP="00025CE7">
            <w:pPr>
              <w:spacing w:after="0" w:line="240" w:lineRule="auto"/>
              <w:rPr>
                <w:rFonts w:ascii="Arial" w:hAnsi="Arial" w:cs="Arial"/>
                <w:sz w:val="20"/>
                <w:szCs w:val="20"/>
              </w:rPr>
            </w:pPr>
          </w:p>
          <w:p w14:paraId="623DC3F3" w14:textId="21F3D779" w:rsidR="00500837" w:rsidRPr="00500837" w:rsidRDefault="00500837" w:rsidP="00500837">
            <w:pPr>
              <w:spacing w:after="0" w:line="240" w:lineRule="auto"/>
              <w:rPr>
                <w:rFonts w:ascii="Arial" w:hAnsi="Arial" w:cs="Arial"/>
                <w:b/>
                <w:bCs/>
                <w:sz w:val="20"/>
                <w:szCs w:val="20"/>
              </w:rPr>
            </w:pPr>
            <w:r w:rsidRPr="00500837">
              <w:rPr>
                <w:rFonts w:ascii="Arial" w:hAnsi="Arial" w:cs="Arial"/>
                <w:b/>
                <w:bCs/>
                <w:sz w:val="20"/>
                <w:szCs w:val="20"/>
              </w:rPr>
              <w:t>Patrones de desempeño mínimos</w:t>
            </w:r>
          </w:p>
          <w:p w14:paraId="04813FB4" w14:textId="7392BDF0" w:rsidR="00500837" w:rsidRPr="00A4532E" w:rsidRDefault="00500837" w:rsidP="00A4532E">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Sensor de humedad estable a largo</w:t>
            </w:r>
            <w:r w:rsidRPr="00A4532E">
              <w:rPr>
                <w:rFonts w:ascii="Arial" w:hAnsi="Arial" w:cs="Arial"/>
                <w:sz w:val="20"/>
                <w:szCs w:val="20"/>
              </w:rPr>
              <w:t xml:space="preserve"> </w:t>
            </w:r>
            <w:r w:rsidRPr="00A4532E">
              <w:rPr>
                <w:rFonts w:ascii="Arial" w:hAnsi="Arial" w:cs="Arial"/>
                <w:sz w:val="20"/>
                <w:szCs w:val="20"/>
              </w:rPr>
              <w:t>plazo.</w:t>
            </w:r>
          </w:p>
          <w:p w14:paraId="52ACC2DA" w14:textId="47B24D97" w:rsidR="00500837" w:rsidRPr="00A4532E" w:rsidRDefault="00500837" w:rsidP="00A4532E">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Alta seguridad de los datos.</w:t>
            </w:r>
          </w:p>
          <w:p w14:paraId="48BC16B6" w14:textId="1E5787C7" w:rsidR="00500837" w:rsidRPr="00A4532E" w:rsidRDefault="00500837" w:rsidP="00A4532E">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lastRenderedPageBreak/>
              <w:t>Pantalla grande.</w:t>
            </w:r>
          </w:p>
          <w:p w14:paraId="505B2564" w14:textId="4D52D3B8" w:rsidR="00500837" w:rsidRPr="00A4532E" w:rsidRDefault="00500837" w:rsidP="00A4532E">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Visualización de temperatura o</w:t>
            </w:r>
            <w:r w:rsidRPr="00A4532E">
              <w:rPr>
                <w:rFonts w:ascii="Arial" w:hAnsi="Arial" w:cs="Arial"/>
                <w:sz w:val="20"/>
                <w:szCs w:val="20"/>
              </w:rPr>
              <w:t xml:space="preserve"> </w:t>
            </w:r>
            <w:r w:rsidRPr="00A4532E">
              <w:rPr>
                <w:rFonts w:ascii="Arial" w:hAnsi="Arial" w:cs="Arial"/>
                <w:sz w:val="20"/>
                <w:szCs w:val="20"/>
              </w:rPr>
              <w:t>humedad actuales.</w:t>
            </w:r>
          </w:p>
          <w:p w14:paraId="1198DC86" w14:textId="7E31C31A" w:rsidR="00500837" w:rsidRPr="00A4532E" w:rsidRDefault="00500837" w:rsidP="00A4532E">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Memoria con capacidad para 16.000</w:t>
            </w:r>
            <w:r w:rsidRPr="00A4532E">
              <w:rPr>
                <w:rFonts w:ascii="Arial" w:hAnsi="Arial" w:cs="Arial"/>
                <w:sz w:val="20"/>
                <w:szCs w:val="20"/>
              </w:rPr>
              <w:t xml:space="preserve"> </w:t>
            </w:r>
            <w:r w:rsidRPr="00A4532E">
              <w:rPr>
                <w:rFonts w:ascii="Arial" w:hAnsi="Arial" w:cs="Arial"/>
                <w:sz w:val="20"/>
                <w:szCs w:val="20"/>
              </w:rPr>
              <w:t>ecturas.</w:t>
            </w:r>
          </w:p>
          <w:p w14:paraId="21FCC123" w14:textId="00B5C5BE" w:rsidR="00500837" w:rsidRPr="00A4532E" w:rsidRDefault="00500837" w:rsidP="00A4532E">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Cómoda descarga y análisis de los</w:t>
            </w:r>
            <w:r w:rsidRPr="00A4532E">
              <w:rPr>
                <w:rFonts w:ascii="Arial" w:hAnsi="Arial" w:cs="Arial"/>
                <w:sz w:val="20"/>
                <w:szCs w:val="20"/>
              </w:rPr>
              <w:t xml:space="preserve"> </w:t>
            </w:r>
            <w:r w:rsidRPr="00A4532E">
              <w:rPr>
                <w:rFonts w:ascii="Arial" w:hAnsi="Arial" w:cs="Arial"/>
                <w:sz w:val="20"/>
                <w:szCs w:val="20"/>
              </w:rPr>
              <w:t>datos en PC.</w:t>
            </w:r>
          </w:p>
          <w:p w14:paraId="5AFD497C" w14:textId="77777777" w:rsidR="00A4532E" w:rsidRDefault="00A4532E" w:rsidP="00A4532E">
            <w:pPr>
              <w:spacing w:after="0" w:line="240" w:lineRule="auto"/>
              <w:ind w:left="360"/>
              <w:rPr>
                <w:rFonts w:ascii="Arial" w:hAnsi="Arial" w:cs="Arial"/>
                <w:sz w:val="20"/>
                <w:szCs w:val="20"/>
              </w:rPr>
            </w:pPr>
          </w:p>
          <w:p w14:paraId="2C5AEFC9" w14:textId="66989DBD" w:rsidR="00025CE7" w:rsidRPr="00A4532E" w:rsidRDefault="00500837" w:rsidP="00A4532E">
            <w:pPr>
              <w:spacing w:after="0" w:line="240" w:lineRule="auto"/>
              <w:rPr>
                <w:rFonts w:ascii="Arial" w:hAnsi="Arial" w:cs="Arial"/>
                <w:sz w:val="20"/>
                <w:szCs w:val="20"/>
              </w:rPr>
            </w:pPr>
            <w:r w:rsidRPr="00A4532E">
              <w:rPr>
                <w:rFonts w:ascii="Arial" w:hAnsi="Arial" w:cs="Arial"/>
                <w:sz w:val="20"/>
                <w:szCs w:val="20"/>
              </w:rPr>
              <w:t>Se recomienda la respectiva calibración</w:t>
            </w:r>
            <w:r w:rsidR="00A4532E">
              <w:rPr>
                <w:rFonts w:ascii="Arial" w:hAnsi="Arial" w:cs="Arial"/>
                <w:sz w:val="20"/>
                <w:szCs w:val="20"/>
              </w:rPr>
              <w:t xml:space="preserve"> </w:t>
            </w:r>
            <w:r w:rsidRPr="00A4532E">
              <w:rPr>
                <w:rFonts w:ascii="Arial" w:hAnsi="Arial" w:cs="Arial"/>
                <w:sz w:val="20"/>
                <w:szCs w:val="20"/>
              </w:rPr>
              <w:t>de los equipos</w:t>
            </w:r>
          </w:p>
          <w:p w14:paraId="2D312174" w14:textId="77777777" w:rsidR="00025CE7" w:rsidRDefault="00025CE7" w:rsidP="000540A4">
            <w:pPr>
              <w:spacing w:after="0" w:line="240" w:lineRule="auto"/>
              <w:rPr>
                <w:rFonts w:ascii="Arial" w:hAnsi="Arial" w:cs="Arial"/>
                <w:sz w:val="20"/>
                <w:szCs w:val="20"/>
              </w:rPr>
            </w:pPr>
          </w:p>
          <w:p w14:paraId="4708F77F" w14:textId="77777777" w:rsidR="00AD64EC" w:rsidRPr="00243366" w:rsidRDefault="00213FFB" w:rsidP="00352030">
            <w:pPr>
              <w:pStyle w:val="Prrafodelista"/>
              <w:numPr>
                <w:ilvl w:val="0"/>
                <w:numId w:val="32"/>
              </w:numPr>
              <w:spacing w:after="0" w:line="240" w:lineRule="auto"/>
              <w:jc w:val="both"/>
              <w:rPr>
                <w:rFonts w:eastAsia="Times New Roman"/>
                <w:highlight w:val="yellow"/>
              </w:rPr>
            </w:pPr>
            <w:r w:rsidRPr="00243366">
              <w:rPr>
                <w:rFonts w:eastAsia="Times New Roman"/>
                <w:highlight w:val="yellow"/>
              </w:rPr>
              <w:t>Cada equipo d</w:t>
            </w:r>
            <w:r w:rsidR="00FF4D38" w:rsidRPr="00243366">
              <w:rPr>
                <w:rFonts w:eastAsia="Times New Roman"/>
                <w:highlight w:val="yellow"/>
              </w:rPr>
              <w:t xml:space="preserve">ebe contar con </w:t>
            </w:r>
            <w:r w:rsidRPr="00243366">
              <w:rPr>
                <w:rFonts w:eastAsia="Times New Roman"/>
                <w:highlight w:val="yellow"/>
              </w:rPr>
              <w:t>una certificación de calibración vigente y ser expedido con la norma ISO/IEC17025 (NTC-ISO/IEC 17025) otorgado por el Organismo Nacional de Acreditación de Colombia-ONAC, o por un Organismo de Acreditación que haga parte de los Acuerdos Multilaterales de Reconocimiento (MLAJMRA) donde participe ONAC.</w:t>
            </w:r>
          </w:p>
          <w:p w14:paraId="5186113C" w14:textId="4694B0A9" w:rsidR="0033419B" w:rsidRPr="00E35F50" w:rsidRDefault="00115787" w:rsidP="00E35F50">
            <w:pPr>
              <w:pStyle w:val="Prrafodelista"/>
              <w:numPr>
                <w:ilvl w:val="0"/>
                <w:numId w:val="32"/>
              </w:numPr>
              <w:spacing w:after="0" w:line="240" w:lineRule="auto"/>
              <w:jc w:val="both"/>
              <w:rPr>
                <w:rFonts w:eastAsia="Times New Roman"/>
              </w:rPr>
            </w:pPr>
            <w:r w:rsidRPr="00243366">
              <w:rPr>
                <w:rFonts w:eastAsia="Times New Roman"/>
                <w:highlight w:val="yellow"/>
              </w:rPr>
              <w:t>Software y</w:t>
            </w:r>
            <w:r w:rsidR="00A10BD9" w:rsidRPr="00243366">
              <w:rPr>
                <w:rFonts w:eastAsia="Times New Roman"/>
                <w:highlight w:val="yellow"/>
              </w:rPr>
              <w:t>/o</w:t>
            </w:r>
            <w:r w:rsidRPr="00243366">
              <w:rPr>
                <w:rFonts w:eastAsia="Times New Roman"/>
                <w:highlight w:val="yellow"/>
              </w:rPr>
              <w:t xml:space="preserve"> drivers para la conexión del equipo a un computador personal.</w:t>
            </w:r>
          </w:p>
        </w:tc>
      </w:tr>
      <w:tr w:rsidR="001C3A38" w14:paraId="4E42CD40" w14:textId="77777777" w:rsidTr="00986091">
        <w:tc>
          <w:tcPr>
            <w:tcW w:w="1980" w:type="dxa"/>
          </w:tcPr>
          <w:p w14:paraId="0234FB11" w14:textId="6AB6E281" w:rsidR="001C3A38" w:rsidRPr="00FA2F0E" w:rsidRDefault="0045171D" w:rsidP="001C3A38">
            <w:pPr>
              <w:rPr>
                <w:rFonts w:ascii="Arial" w:hAnsi="Arial" w:cs="Arial"/>
                <w:b/>
                <w:bCs/>
                <w:sz w:val="20"/>
                <w:szCs w:val="20"/>
              </w:rPr>
            </w:pPr>
            <w:r w:rsidRPr="00FA2F0E">
              <w:rPr>
                <w:rFonts w:ascii="Arial" w:hAnsi="Arial" w:cs="Arial"/>
                <w:b/>
                <w:bCs/>
                <w:sz w:val="20"/>
                <w:szCs w:val="20"/>
              </w:rPr>
              <w:lastRenderedPageBreak/>
              <w:t>PLAZO</w:t>
            </w:r>
            <w:r w:rsidR="00213FFB">
              <w:rPr>
                <w:rFonts w:ascii="Arial" w:hAnsi="Arial" w:cs="Arial"/>
                <w:b/>
                <w:bCs/>
                <w:sz w:val="20"/>
                <w:szCs w:val="20"/>
              </w:rPr>
              <w:t xml:space="preserve"> </w:t>
            </w:r>
          </w:p>
        </w:tc>
        <w:tc>
          <w:tcPr>
            <w:tcW w:w="8652" w:type="dxa"/>
          </w:tcPr>
          <w:p w14:paraId="45905CBE" w14:textId="0D87EA95" w:rsidR="001C3A38" w:rsidRPr="0045171D" w:rsidRDefault="001067BA" w:rsidP="001C3A38">
            <w:pPr>
              <w:rPr>
                <w:rFonts w:ascii="Arial" w:hAnsi="Arial" w:cs="Arial"/>
                <w:sz w:val="20"/>
                <w:szCs w:val="20"/>
              </w:rPr>
            </w:pPr>
            <w:r>
              <w:rPr>
                <w:rFonts w:ascii="Arial" w:hAnsi="Arial" w:cs="Arial"/>
                <w:sz w:val="20"/>
                <w:szCs w:val="20"/>
              </w:rPr>
              <w:t>180 días calendario</w:t>
            </w:r>
          </w:p>
        </w:tc>
      </w:tr>
      <w:tr w:rsidR="0045171D" w14:paraId="07CD2646" w14:textId="77777777" w:rsidTr="00986091">
        <w:tc>
          <w:tcPr>
            <w:tcW w:w="1980" w:type="dxa"/>
          </w:tcPr>
          <w:p w14:paraId="01C80198" w14:textId="54309AF1" w:rsidR="0045171D" w:rsidRPr="00FA2F0E" w:rsidRDefault="0045171D" w:rsidP="0045171D">
            <w:pPr>
              <w:rPr>
                <w:rFonts w:ascii="Arial" w:hAnsi="Arial" w:cs="Arial"/>
                <w:b/>
                <w:bCs/>
                <w:sz w:val="20"/>
                <w:szCs w:val="20"/>
              </w:rPr>
            </w:pPr>
            <w:r w:rsidRPr="00FA2F0E">
              <w:rPr>
                <w:rFonts w:ascii="Arial" w:hAnsi="Arial" w:cs="Arial"/>
                <w:b/>
                <w:bCs/>
                <w:sz w:val="20"/>
                <w:szCs w:val="20"/>
              </w:rPr>
              <w:t xml:space="preserve">CONDICIONES COMERCIALES </w:t>
            </w:r>
          </w:p>
        </w:tc>
        <w:tc>
          <w:tcPr>
            <w:tcW w:w="8652" w:type="dxa"/>
          </w:tcPr>
          <w:p w14:paraId="34E48A77" w14:textId="18DC2C6C" w:rsidR="0045171D" w:rsidRPr="00A80B76" w:rsidRDefault="0045171D" w:rsidP="00A80B76">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 xml:space="preserve">Aspectos técnicos previos a la </w:t>
            </w:r>
            <w:r w:rsidR="00051D59">
              <w:rPr>
                <w:rFonts w:ascii="Arial" w:hAnsi="Arial" w:cs="Arial"/>
                <w:b/>
                <w:sz w:val="20"/>
                <w:szCs w:val="20"/>
                <w:lang w:eastAsia="zh-CN"/>
              </w:rPr>
              <w:t>entrega</w:t>
            </w:r>
            <w:r w:rsidRPr="0045171D">
              <w:rPr>
                <w:rFonts w:ascii="Arial" w:hAnsi="Arial" w:cs="Arial"/>
                <w:b/>
                <w:sz w:val="20"/>
                <w:szCs w:val="20"/>
                <w:lang w:eastAsia="zh-CN"/>
              </w:rPr>
              <w:t>:</w:t>
            </w:r>
            <w:r w:rsidRPr="0045171D">
              <w:rPr>
                <w:rFonts w:ascii="Arial" w:hAnsi="Arial" w:cs="Arial"/>
                <w:sz w:val="20"/>
                <w:szCs w:val="20"/>
                <w:lang w:eastAsia="zh-CN"/>
              </w:rPr>
              <w:t xml:space="preserve"> La siguiente información debe ser incluida en la oferta presentada por el proponente: Ficha técnica, </w:t>
            </w:r>
            <w:r w:rsidR="0062154B">
              <w:rPr>
                <w:rFonts w:ascii="Arial" w:hAnsi="Arial" w:cs="Arial"/>
                <w:sz w:val="20"/>
                <w:szCs w:val="20"/>
                <w:lang w:eastAsia="zh-CN"/>
              </w:rPr>
              <w:t>manual de usuario</w:t>
            </w:r>
            <w:r w:rsidRPr="0045171D">
              <w:rPr>
                <w:rFonts w:ascii="Arial" w:hAnsi="Arial" w:cs="Arial"/>
                <w:sz w:val="20"/>
                <w:szCs w:val="20"/>
                <w:lang w:eastAsia="zh-CN"/>
              </w:rPr>
              <w:t xml:space="preserve"> y demás recomendaciones de operación y mantenimiento que resulten dentro del ciclo de vida del activo.</w:t>
            </w:r>
          </w:p>
          <w:p w14:paraId="4FAB198D" w14:textId="77777777" w:rsidR="0045171D" w:rsidRPr="0045171D" w:rsidRDefault="0045171D" w:rsidP="0045171D">
            <w:pPr>
              <w:pStyle w:val="Prrafodelista"/>
              <w:jc w:val="both"/>
              <w:rPr>
                <w:rFonts w:ascii="Arial" w:hAnsi="Arial" w:cs="Arial"/>
                <w:sz w:val="20"/>
                <w:szCs w:val="20"/>
              </w:rPr>
            </w:pPr>
          </w:p>
          <w:p w14:paraId="72001FB8" w14:textId="0692E302" w:rsidR="0045171D" w:rsidRPr="0045171D" w:rsidRDefault="0045171D" w:rsidP="0045171D">
            <w:pPr>
              <w:pStyle w:val="Prrafodelista"/>
              <w:numPr>
                <w:ilvl w:val="0"/>
                <w:numId w:val="30"/>
              </w:numPr>
              <w:spacing w:after="0" w:line="240" w:lineRule="auto"/>
              <w:jc w:val="both"/>
              <w:rPr>
                <w:rFonts w:ascii="Arial" w:hAnsi="Arial" w:cs="Arial"/>
                <w:b/>
                <w:sz w:val="20"/>
                <w:szCs w:val="20"/>
              </w:rPr>
            </w:pPr>
            <w:r w:rsidRPr="0045171D">
              <w:rPr>
                <w:rFonts w:ascii="Arial" w:hAnsi="Arial" w:cs="Arial"/>
                <w:b/>
                <w:sz w:val="20"/>
                <w:szCs w:val="20"/>
              </w:rPr>
              <w:t xml:space="preserve">Condiciones de puesta en funcionamiento: </w:t>
            </w:r>
            <w:r w:rsidRPr="0045171D">
              <w:rPr>
                <w:rFonts w:ascii="Arial" w:hAnsi="Arial" w:cs="Arial"/>
                <w:sz w:val="20"/>
                <w:szCs w:val="20"/>
              </w:rPr>
              <w:t xml:space="preserve">La puesta en funcionamiento de los </w:t>
            </w:r>
            <w:r w:rsidR="0057246A">
              <w:rPr>
                <w:rFonts w:ascii="Arial" w:hAnsi="Arial" w:cs="Arial"/>
                <w:sz w:val="20"/>
                <w:szCs w:val="20"/>
              </w:rPr>
              <w:t>equipos</w:t>
            </w:r>
            <w:r w:rsidRPr="0045171D">
              <w:rPr>
                <w:rFonts w:ascii="Arial" w:hAnsi="Arial" w:cs="Arial"/>
                <w:sz w:val="20"/>
                <w:szCs w:val="20"/>
              </w:rPr>
              <w:t xml:space="preserve"> </w:t>
            </w:r>
            <w:r w:rsidRPr="0045171D">
              <w:rPr>
                <w:rFonts w:ascii="Arial" w:hAnsi="Arial" w:cs="Arial"/>
                <w:sz w:val="20"/>
                <w:szCs w:val="20"/>
                <w:lang w:eastAsia="zh-CN"/>
              </w:rPr>
              <w:t xml:space="preserve">serán a todo costo asumidas por el proveedor. El proveedor cumplirá lo establecido dentro de los procedimientos y consideraciones HSEQ de la Entidad y sus propias políticas organizacionales, guardando en todo caso las buenas prácticas de ingeniería y el cumplimiento de las condiciones normativas vigentes y aplicables. Se formalizará la recepción de los </w:t>
            </w:r>
            <w:r w:rsidR="0057246A">
              <w:rPr>
                <w:rFonts w:ascii="Arial" w:hAnsi="Arial" w:cs="Arial"/>
                <w:sz w:val="20"/>
                <w:szCs w:val="20"/>
                <w:lang w:eastAsia="zh-CN"/>
              </w:rPr>
              <w:t>equipos termohigrómetro</w:t>
            </w:r>
            <w:r w:rsidR="00285372">
              <w:rPr>
                <w:rFonts w:ascii="Arial" w:hAnsi="Arial" w:cs="Arial"/>
                <w:sz w:val="20"/>
                <w:szCs w:val="20"/>
                <w:lang w:eastAsia="zh-CN"/>
              </w:rPr>
              <w:t>s</w:t>
            </w:r>
            <w:r w:rsidR="0057246A">
              <w:rPr>
                <w:rFonts w:ascii="Arial" w:hAnsi="Arial" w:cs="Arial"/>
                <w:sz w:val="20"/>
                <w:szCs w:val="20"/>
                <w:lang w:eastAsia="zh-CN"/>
              </w:rPr>
              <w:t xml:space="preserve"> </w:t>
            </w:r>
            <w:r w:rsidR="00285372">
              <w:rPr>
                <w:rFonts w:ascii="Arial" w:hAnsi="Arial" w:cs="Arial"/>
                <w:sz w:val="20"/>
                <w:szCs w:val="20"/>
                <w:lang w:eastAsia="zh-CN"/>
              </w:rPr>
              <w:t>d</w:t>
            </w:r>
            <w:r w:rsidR="0057246A">
              <w:rPr>
                <w:rFonts w:ascii="Arial" w:hAnsi="Arial" w:cs="Arial"/>
                <w:sz w:val="20"/>
                <w:szCs w:val="20"/>
                <w:lang w:eastAsia="zh-CN"/>
              </w:rPr>
              <w:t xml:space="preserve">atallogger </w:t>
            </w:r>
            <w:r w:rsidRPr="0045171D">
              <w:rPr>
                <w:rFonts w:ascii="Arial" w:hAnsi="Arial" w:cs="Arial"/>
                <w:sz w:val="20"/>
                <w:szCs w:val="20"/>
                <w:lang w:eastAsia="zh-CN"/>
              </w:rPr>
              <w:t xml:space="preserve">probados una vez cumplidos </w:t>
            </w:r>
            <w:r w:rsidRPr="0045171D">
              <w:rPr>
                <w:rFonts w:ascii="Arial" w:hAnsi="Arial" w:cs="Arial"/>
                <w:i/>
                <w:sz w:val="20"/>
                <w:szCs w:val="20"/>
                <w:u w:val="single"/>
                <w:lang w:eastAsia="zh-CN"/>
              </w:rPr>
              <w:t>el protocolo de prueba</w:t>
            </w:r>
            <w:r w:rsidRPr="0045171D">
              <w:rPr>
                <w:rFonts w:ascii="Arial" w:hAnsi="Arial" w:cs="Arial"/>
                <w:sz w:val="20"/>
                <w:szCs w:val="20"/>
                <w:lang w:eastAsia="zh-CN"/>
              </w:rPr>
              <w:t xml:space="preserve"> previamente establecidos. Se realizará Acta de </w:t>
            </w:r>
            <w:r w:rsidR="00CF6BBF" w:rsidRPr="0045171D">
              <w:rPr>
                <w:rFonts w:ascii="Arial" w:hAnsi="Arial" w:cs="Arial"/>
                <w:sz w:val="20"/>
                <w:szCs w:val="20"/>
                <w:lang w:eastAsia="zh-CN"/>
              </w:rPr>
              <w:t>Entrega una</w:t>
            </w:r>
            <w:r w:rsidRPr="0045171D">
              <w:rPr>
                <w:rFonts w:ascii="Arial" w:hAnsi="Arial" w:cs="Arial"/>
                <w:sz w:val="20"/>
                <w:szCs w:val="20"/>
                <w:lang w:eastAsia="zh-CN"/>
              </w:rPr>
              <w:t xml:space="preserve"> vez concluidas las pruebas de funcionamiento. El contratista deberá realizar capacitación en la operación de </w:t>
            </w:r>
            <w:r w:rsidR="00A80B76" w:rsidRPr="0045171D">
              <w:rPr>
                <w:rFonts w:ascii="Arial" w:hAnsi="Arial" w:cs="Arial"/>
                <w:sz w:val="20"/>
                <w:szCs w:val="20"/>
                <w:lang w:eastAsia="zh-CN"/>
              </w:rPr>
              <w:t xml:space="preserve">los </w:t>
            </w:r>
            <w:r w:rsidR="00A80B76">
              <w:rPr>
                <w:rFonts w:ascii="Arial" w:hAnsi="Arial" w:cs="Arial"/>
                <w:sz w:val="20"/>
                <w:szCs w:val="20"/>
                <w:lang w:eastAsia="zh-CN"/>
              </w:rPr>
              <w:t>equipos</w:t>
            </w:r>
            <w:r w:rsidRPr="0045171D">
              <w:rPr>
                <w:rFonts w:ascii="Arial" w:hAnsi="Arial" w:cs="Arial"/>
                <w:sz w:val="20"/>
                <w:szCs w:val="20"/>
                <w:lang w:eastAsia="zh-CN"/>
              </w:rPr>
              <w:t xml:space="preserve"> a los funcionarios de la Entidad que el Supervisor establezca, </w:t>
            </w:r>
            <w:r w:rsidR="0097759B" w:rsidRPr="0045171D">
              <w:rPr>
                <w:rFonts w:ascii="Arial" w:hAnsi="Arial" w:cs="Arial"/>
                <w:sz w:val="20"/>
                <w:szCs w:val="20"/>
                <w:lang w:eastAsia="zh-CN"/>
              </w:rPr>
              <w:t xml:space="preserve">de </w:t>
            </w:r>
            <w:r w:rsidR="0097759B">
              <w:rPr>
                <w:rFonts w:ascii="Arial" w:hAnsi="Arial" w:cs="Arial"/>
                <w:sz w:val="20"/>
                <w:szCs w:val="20"/>
                <w:lang w:eastAsia="zh-CN"/>
              </w:rPr>
              <w:t>quienes</w:t>
            </w:r>
            <w:r w:rsidRPr="0045171D">
              <w:rPr>
                <w:rFonts w:ascii="Arial" w:hAnsi="Arial" w:cs="Arial"/>
                <w:sz w:val="20"/>
                <w:szCs w:val="20"/>
                <w:lang w:eastAsia="zh-CN"/>
              </w:rPr>
              <w:t xml:space="preserve"> se </w:t>
            </w:r>
            <w:r w:rsidR="00CF6BBF" w:rsidRPr="0045171D">
              <w:rPr>
                <w:rFonts w:ascii="Arial" w:hAnsi="Arial" w:cs="Arial"/>
                <w:sz w:val="20"/>
                <w:szCs w:val="20"/>
                <w:lang w:eastAsia="zh-CN"/>
              </w:rPr>
              <w:t>dejará</w:t>
            </w:r>
            <w:r w:rsidRPr="0045171D">
              <w:rPr>
                <w:rFonts w:ascii="Arial" w:hAnsi="Arial" w:cs="Arial"/>
                <w:sz w:val="20"/>
                <w:szCs w:val="20"/>
                <w:lang w:eastAsia="zh-CN"/>
              </w:rPr>
              <w:t xml:space="preserve"> un registro de asistencia.  La </w:t>
            </w:r>
            <w:r w:rsidR="003439E8">
              <w:rPr>
                <w:rFonts w:ascii="Arial" w:hAnsi="Arial" w:cs="Arial"/>
                <w:sz w:val="20"/>
                <w:szCs w:val="20"/>
                <w:lang w:eastAsia="zh-CN"/>
              </w:rPr>
              <w:t xml:space="preserve">capacitación y prueba </w:t>
            </w:r>
            <w:r w:rsidRPr="0045171D">
              <w:rPr>
                <w:rFonts w:ascii="Arial" w:hAnsi="Arial" w:cs="Arial"/>
                <w:sz w:val="20"/>
                <w:szCs w:val="20"/>
                <w:lang w:eastAsia="zh-CN"/>
              </w:rPr>
              <w:t xml:space="preserve">debe ser realizada por personal </w:t>
            </w:r>
            <w:r w:rsidR="00A72DD6">
              <w:rPr>
                <w:rFonts w:ascii="Arial" w:hAnsi="Arial" w:cs="Arial"/>
                <w:sz w:val="20"/>
                <w:szCs w:val="20"/>
                <w:lang w:eastAsia="zh-CN"/>
              </w:rPr>
              <w:t xml:space="preserve">del </w:t>
            </w:r>
            <w:r w:rsidR="00ED0C10">
              <w:rPr>
                <w:rFonts w:ascii="Arial" w:hAnsi="Arial" w:cs="Arial"/>
                <w:sz w:val="20"/>
                <w:szCs w:val="20"/>
                <w:lang w:eastAsia="zh-CN"/>
              </w:rPr>
              <w:t xml:space="preserve">proveedor </w:t>
            </w:r>
            <w:r w:rsidRPr="0045171D">
              <w:rPr>
                <w:rFonts w:ascii="Arial" w:hAnsi="Arial" w:cs="Arial"/>
                <w:sz w:val="20"/>
                <w:szCs w:val="20"/>
                <w:lang w:eastAsia="zh-CN"/>
              </w:rPr>
              <w:t>o por personal directo del fabricante.</w:t>
            </w:r>
          </w:p>
          <w:p w14:paraId="09CDCC75" w14:textId="77777777" w:rsidR="0045171D" w:rsidRPr="0045171D" w:rsidRDefault="0045171D" w:rsidP="0045171D">
            <w:pPr>
              <w:pStyle w:val="Prrafodelista"/>
              <w:rPr>
                <w:rFonts w:ascii="Arial" w:hAnsi="Arial" w:cs="Arial"/>
                <w:sz w:val="20"/>
                <w:szCs w:val="20"/>
              </w:rPr>
            </w:pPr>
          </w:p>
          <w:p w14:paraId="37296CA9" w14:textId="7B0E3866" w:rsidR="0045171D" w:rsidRPr="0045171D" w:rsidRDefault="0045171D" w:rsidP="0045171D">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rPr>
              <w:t xml:space="preserve">Condiciones Garantía: </w:t>
            </w:r>
            <w:r w:rsidRPr="0045171D">
              <w:rPr>
                <w:rFonts w:ascii="Arial" w:hAnsi="Arial" w:cs="Arial"/>
                <w:sz w:val="20"/>
                <w:szCs w:val="20"/>
                <w:lang w:eastAsia="zh-CN"/>
              </w:rPr>
              <w:t xml:space="preserve">La garantía nominal de cada uno de los </w:t>
            </w:r>
            <w:r w:rsidR="003439E8">
              <w:rPr>
                <w:rFonts w:ascii="Arial" w:hAnsi="Arial" w:cs="Arial"/>
                <w:sz w:val="20"/>
                <w:szCs w:val="20"/>
                <w:lang w:eastAsia="zh-CN"/>
              </w:rPr>
              <w:t xml:space="preserve">equipos de </w:t>
            </w:r>
            <w:r w:rsidR="00A80B76">
              <w:rPr>
                <w:rFonts w:ascii="Arial" w:hAnsi="Arial" w:cs="Arial"/>
                <w:sz w:val="20"/>
                <w:szCs w:val="20"/>
                <w:lang w:eastAsia="zh-CN"/>
              </w:rPr>
              <w:t>medición</w:t>
            </w:r>
            <w:r w:rsidR="003439E8">
              <w:rPr>
                <w:rFonts w:ascii="Arial" w:hAnsi="Arial" w:cs="Arial"/>
                <w:sz w:val="20"/>
                <w:szCs w:val="20"/>
                <w:lang w:eastAsia="zh-CN"/>
              </w:rPr>
              <w:t xml:space="preserve"> de humedad relativa y temperatura termohigroetro </w:t>
            </w:r>
            <w:r w:rsidR="00A80B76">
              <w:rPr>
                <w:rFonts w:ascii="Arial" w:hAnsi="Arial" w:cs="Arial"/>
                <w:sz w:val="20"/>
                <w:szCs w:val="20"/>
                <w:lang w:eastAsia="zh-CN"/>
              </w:rPr>
              <w:t xml:space="preserve">datalogger, </w:t>
            </w:r>
            <w:r w:rsidR="00A80B76" w:rsidRPr="0045171D">
              <w:rPr>
                <w:rFonts w:ascii="Arial" w:hAnsi="Arial" w:cs="Arial"/>
                <w:sz w:val="20"/>
                <w:szCs w:val="20"/>
                <w:lang w:eastAsia="zh-CN"/>
              </w:rPr>
              <w:t>partes</w:t>
            </w:r>
            <w:r w:rsidRPr="0045171D">
              <w:rPr>
                <w:rFonts w:ascii="Arial" w:hAnsi="Arial" w:cs="Arial"/>
                <w:sz w:val="20"/>
                <w:szCs w:val="20"/>
                <w:lang w:eastAsia="zh-CN"/>
              </w:rPr>
              <w:t xml:space="preserve"> de hardware, software</w:t>
            </w:r>
            <w:r w:rsidR="003439E8">
              <w:rPr>
                <w:rFonts w:ascii="Arial" w:hAnsi="Arial" w:cs="Arial"/>
                <w:sz w:val="20"/>
                <w:szCs w:val="20"/>
                <w:lang w:eastAsia="zh-CN"/>
              </w:rPr>
              <w:t xml:space="preserve"> y</w:t>
            </w:r>
            <w:r w:rsidRPr="0045171D">
              <w:rPr>
                <w:rFonts w:ascii="Arial" w:hAnsi="Arial" w:cs="Arial"/>
                <w:sz w:val="20"/>
                <w:szCs w:val="20"/>
                <w:lang w:eastAsia="zh-CN"/>
              </w:rPr>
              <w:t xml:space="preserve"> baterías </w:t>
            </w:r>
            <w:r w:rsidR="00CF6BBF" w:rsidRPr="0045171D">
              <w:rPr>
                <w:rFonts w:ascii="Arial" w:hAnsi="Arial" w:cs="Arial"/>
                <w:sz w:val="20"/>
                <w:szCs w:val="20"/>
                <w:lang w:eastAsia="zh-CN"/>
              </w:rPr>
              <w:t>será</w:t>
            </w:r>
            <w:r w:rsidRPr="0045171D">
              <w:rPr>
                <w:rFonts w:ascii="Arial" w:hAnsi="Arial" w:cs="Arial"/>
                <w:sz w:val="20"/>
                <w:szCs w:val="20"/>
                <w:lang w:eastAsia="zh-CN"/>
              </w:rPr>
              <w:t xml:space="preserve"> mínima de </w:t>
            </w:r>
            <w:r w:rsidR="00051D59">
              <w:rPr>
                <w:rFonts w:ascii="Arial" w:hAnsi="Arial" w:cs="Arial"/>
                <w:sz w:val="20"/>
                <w:szCs w:val="20"/>
                <w:lang w:eastAsia="zh-CN"/>
              </w:rPr>
              <w:t>doce</w:t>
            </w:r>
            <w:r w:rsidR="00051D59" w:rsidRPr="0045171D">
              <w:rPr>
                <w:rFonts w:ascii="Arial" w:hAnsi="Arial" w:cs="Arial"/>
                <w:sz w:val="20"/>
                <w:szCs w:val="20"/>
                <w:lang w:eastAsia="zh-CN"/>
              </w:rPr>
              <w:t xml:space="preserve"> </w:t>
            </w:r>
            <w:r w:rsidR="00435C4F" w:rsidRPr="0045171D">
              <w:rPr>
                <w:rFonts w:ascii="Arial" w:hAnsi="Arial" w:cs="Arial"/>
                <w:sz w:val="20"/>
                <w:szCs w:val="20"/>
                <w:lang w:eastAsia="zh-CN"/>
              </w:rPr>
              <w:t>(</w:t>
            </w:r>
            <w:r w:rsidR="00051D59">
              <w:rPr>
                <w:rFonts w:ascii="Arial" w:hAnsi="Arial" w:cs="Arial"/>
                <w:sz w:val="20"/>
                <w:szCs w:val="20"/>
                <w:lang w:eastAsia="zh-CN"/>
              </w:rPr>
              <w:t>12</w:t>
            </w:r>
            <w:r w:rsidRPr="0045171D">
              <w:rPr>
                <w:rFonts w:ascii="Arial" w:hAnsi="Arial" w:cs="Arial"/>
                <w:sz w:val="20"/>
                <w:szCs w:val="20"/>
                <w:lang w:eastAsia="zh-CN"/>
              </w:rPr>
              <w:t xml:space="preserve">) meses. La garantía extendida de los </w:t>
            </w:r>
            <w:r w:rsidR="003439E8">
              <w:rPr>
                <w:rFonts w:ascii="Arial" w:hAnsi="Arial" w:cs="Arial"/>
                <w:sz w:val="20"/>
                <w:szCs w:val="20"/>
                <w:lang w:eastAsia="zh-CN"/>
              </w:rPr>
              <w:t>equipos</w:t>
            </w:r>
            <w:r w:rsidRPr="0045171D">
              <w:rPr>
                <w:rFonts w:ascii="Arial" w:hAnsi="Arial" w:cs="Arial"/>
                <w:sz w:val="20"/>
                <w:szCs w:val="20"/>
                <w:lang w:eastAsia="zh-CN"/>
              </w:rPr>
              <w:t xml:space="preserve"> (excluye baterías) debe ser mínima de treinta y seis (36) meses. </w:t>
            </w:r>
          </w:p>
          <w:p w14:paraId="4B3A6629" w14:textId="77777777" w:rsidR="0045171D" w:rsidRPr="0045171D" w:rsidRDefault="0045171D" w:rsidP="0045171D">
            <w:pPr>
              <w:pStyle w:val="Prrafodelista"/>
              <w:rPr>
                <w:rFonts w:ascii="Arial" w:hAnsi="Arial" w:cs="Arial"/>
                <w:sz w:val="20"/>
                <w:szCs w:val="20"/>
                <w:lang w:eastAsia="zh-CN"/>
              </w:rPr>
            </w:pPr>
          </w:p>
          <w:p w14:paraId="1A6E19C6" w14:textId="3A8554CD" w:rsidR="0045171D" w:rsidRPr="0045171D" w:rsidRDefault="0045171D" w:rsidP="0045171D">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Condiciones post-venta:</w:t>
            </w:r>
            <w:r w:rsidRPr="0045171D">
              <w:rPr>
                <w:rFonts w:ascii="Arial" w:hAnsi="Arial" w:cs="Arial"/>
                <w:sz w:val="20"/>
                <w:szCs w:val="20"/>
                <w:lang w:eastAsia="zh-CN"/>
              </w:rPr>
              <w:t xml:space="preserve"> La oferta debe incluir la información referente a las condiciones de post-venta, tales como: mantenimientos, asistencias ante fallos por garantía (tiempos de respuesta), stock de repuestos requeridos o suministrados, asistencia técnica, condiciones de licencias y actualizaciones de software y el dossier de entrega de los </w:t>
            </w:r>
            <w:r w:rsidR="003439E8">
              <w:rPr>
                <w:rFonts w:ascii="Arial" w:hAnsi="Arial" w:cs="Arial"/>
                <w:sz w:val="20"/>
                <w:szCs w:val="20"/>
                <w:lang w:eastAsia="zh-CN"/>
              </w:rPr>
              <w:t>equipos</w:t>
            </w:r>
            <w:r w:rsidRPr="0045171D">
              <w:rPr>
                <w:rFonts w:ascii="Arial" w:hAnsi="Arial" w:cs="Arial"/>
                <w:sz w:val="20"/>
                <w:szCs w:val="20"/>
                <w:lang w:eastAsia="zh-CN"/>
              </w:rPr>
              <w:t xml:space="preserve">. </w:t>
            </w:r>
            <w:r w:rsidR="00115787">
              <w:rPr>
                <w:rFonts w:ascii="Arial" w:hAnsi="Arial" w:cs="Arial"/>
                <w:sz w:val="20"/>
                <w:szCs w:val="20"/>
                <w:lang w:eastAsia="zh-CN"/>
              </w:rPr>
              <w:t>El c</w:t>
            </w:r>
            <w:r w:rsidRPr="0045171D">
              <w:rPr>
                <w:rFonts w:ascii="Arial" w:hAnsi="Arial" w:cs="Arial"/>
                <w:sz w:val="20"/>
                <w:szCs w:val="20"/>
                <w:lang w:eastAsia="zh-CN"/>
              </w:rPr>
              <w:t xml:space="preserve">ontratista deberá garantizar stock de repuestos por mínimo 10 años para </w:t>
            </w:r>
            <w:r w:rsidR="00A80B76" w:rsidRPr="0045171D">
              <w:rPr>
                <w:rFonts w:ascii="Arial" w:hAnsi="Arial" w:cs="Arial"/>
                <w:sz w:val="20"/>
                <w:szCs w:val="20"/>
                <w:lang w:eastAsia="zh-CN"/>
              </w:rPr>
              <w:t xml:space="preserve">los </w:t>
            </w:r>
            <w:r w:rsidR="00A80B76">
              <w:rPr>
                <w:rFonts w:ascii="Arial" w:hAnsi="Arial" w:cs="Arial"/>
                <w:sz w:val="20"/>
                <w:szCs w:val="20"/>
                <w:lang w:eastAsia="zh-CN"/>
              </w:rPr>
              <w:t>equipos</w:t>
            </w:r>
            <w:r w:rsidRPr="0045171D">
              <w:rPr>
                <w:rFonts w:ascii="Arial" w:hAnsi="Arial" w:cs="Arial"/>
                <w:sz w:val="20"/>
                <w:szCs w:val="20"/>
                <w:lang w:eastAsia="zh-CN"/>
              </w:rPr>
              <w:t xml:space="preserve"> ofertados. </w:t>
            </w:r>
          </w:p>
          <w:p w14:paraId="0CDF8378" w14:textId="77777777" w:rsidR="0045171D" w:rsidRPr="0045171D" w:rsidRDefault="0045171D" w:rsidP="0045171D">
            <w:pPr>
              <w:pStyle w:val="Prrafodelista"/>
              <w:rPr>
                <w:rFonts w:ascii="Arial" w:hAnsi="Arial" w:cs="Arial"/>
                <w:sz w:val="20"/>
                <w:szCs w:val="20"/>
                <w:lang w:eastAsia="zh-CN"/>
              </w:rPr>
            </w:pPr>
          </w:p>
          <w:p w14:paraId="75C35175" w14:textId="77777777" w:rsidR="0045171D" w:rsidRPr="0045171D" w:rsidRDefault="0045171D" w:rsidP="0045171D">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Dossier de entrega</w:t>
            </w:r>
            <w:r w:rsidRPr="0045171D">
              <w:rPr>
                <w:rFonts w:ascii="Arial" w:hAnsi="Arial" w:cs="Arial"/>
                <w:sz w:val="20"/>
                <w:szCs w:val="20"/>
                <w:lang w:eastAsia="zh-CN"/>
              </w:rPr>
              <w:t>: El contratista suministrará con el acta de entrega los siguientes documentos que constituyen el dossier de entrega:</w:t>
            </w:r>
          </w:p>
          <w:p w14:paraId="6118DE8D" w14:textId="77777777" w:rsidR="0045171D" w:rsidRPr="0045171D" w:rsidRDefault="0045171D" w:rsidP="0045171D">
            <w:pPr>
              <w:pStyle w:val="Prrafodelista"/>
              <w:rPr>
                <w:rFonts w:ascii="Arial" w:hAnsi="Arial" w:cs="Arial"/>
                <w:sz w:val="20"/>
                <w:szCs w:val="20"/>
                <w:lang w:eastAsia="zh-CN"/>
              </w:rPr>
            </w:pPr>
          </w:p>
          <w:p w14:paraId="121EBA8A" w14:textId="51B0FCBC" w:rsidR="0045171D" w:rsidRPr="00A80B76" w:rsidRDefault="00115787" w:rsidP="00115787">
            <w:pPr>
              <w:pStyle w:val="Prrafodelista"/>
              <w:numPr>
                <w:ilvl w:val="1"/>
                <w:numId w:val="30"/>
              </w:numPr>
              <w:spacing w:after="0" w:line="240" w:lineRule="auto"/>
              <w:jc w:val="both"/>
              <w:rPr>
                <w:rFonts w:ascii="Arial" w:hAnsi="Arial" w:cs="Arial"/>
                <w:sz w:val="20"/>
                <w:szCs w:val="20"/>
                <w:lang w:eastAsia="zh-CN"/>
              </w:rPr>
            </w:pPr>
            <w:r>
              <w:rPr>
                <w:rFonts w:ascii="Arial" w:hAnsi="Arial" w:cs="Arial"/>
                <w:sz w:val="20"/>
                <w:szCs w:val="20"/>
                <w:lang w:eastAsia="zh-CN"/>
              </w:rPr>
              <w:t>Certificado de g</w:t>
            </w:r>
            <w:r w:rsidR="0045171D" w:rsidRPr="00A80B76">
              <w:rPr>
                <w:rFonts w:ascii="Arial" w:hAnsi="Arial" w:cs="Arial"/>
                <w:sz w:val="20"/>
                <w:szCs w:val="20"/>
                <w:lang w:eastAsia="zh-CN"/>
              </w:rPr>
              <w:t xml:space="preserve">arantía expedida por el fabricante. </w:t>
            </w:r>
          </w:p>
          <w:p w14:paraId="3FE70884" w14:textId="07FA54F3" w:rsidR="0045171D" w:rsidRPr="0045171D" w:rsidRDefault="00115787" w:rsidP="0045171D">
            <w:pPr>
              <w:pStyle w:val="Prrafodelista"/>
              <w:numPr>
                <w:ilvl w:val="1"/>
                <w:numId w:val="30"/>
              </w:numPr>
              <w:spacing w:after="0" w:line="240" w:lineRule="auto"/>
              <w:jc w:val="both"/>
              <w:rPr>
                <w:rFonts w:ascii="Arial" w:hAnsi="Arial" w:cs="Arial"/>
                <w:sz w:val="20"/>
                <w:szCs w:val="20"/>
                <w:lang w:eastAsia="zh-CN"/>
              </w:rPr>
            </w:pPr>
            <w:r>
              <w:rPr>
                <w:rFonts w:ascii="Arial" w:hAnsi="Arial" w:cs="Arial"/>
                <w:sz w:val="20"/>
                <w:szCs w:val="20"/>
                <w:lang w:eastAsia="zh-CN"/>
              </w:rPr>
              <w:t>Certificado de g</w:t>
            </w:r>
            <w:r w:rsidR="0045171D" w:rsidRPr="0045171D">
              <w:rPr>
                <w:rFonts w:ascii="Arial" w:hAnsi="Arial" w:cs="Arial"/>
                <w:sz w:val="20"/>
                <w:szCs w:val="20"/>
                <w:lang w:eastAsia="zh-CN"/>
              </w:rPr>
              <w:t>arantía expedida por el</w:t>
            </w:r>
            <w:r>
              <w:rPr>
                <w:rFonts w:ascii="Arial" w:hAnsi="Arial" w:cs="Arial"/>
                <w:sz w:val="20"/>
                <w:szCs w:val="20"/>
                <w:lang w:eastAsia="zh-CN"/>
              </w:rPr>
              <w:t xml:space="preserve"> r</w:t>
            </w:r>
            <w:r w:rsidR="00DA358D">
              <w:rPr>
                <w:rFonts w:ascii="Arial" w:hAnsi="Arial" w:cs="Arial"/>
                <w:sz w:val="20"/>
                <w:szCs w:val="20"/>
                <w:lang w:eastAsia="zh-CN"/>
              </w:rPr>
              <w:t>epresentante legal,</w:t>
            </w:r>
            <w:r>
              <w:rPr>
                <w:rFonts w:ascii="Arial" w:hAnsi="Arial" w:cs="Arial"/>
                <w:sz w:val="20"/>
                <w:szCs w:val="20"/>
                <w:lang w:eastAsia="zh-CN"/>
              </w:rPr>
              <w:t xml:space="preserve"> </w:t>
            </w:r>
            <w:r w:rsidR="0045171D" w:rsidRPr="0045171D">
              <w:rPr>
                <w:rFonts w:ascii="Arial" w:hAnsi="Arial" w:cs="Arial"/>
                <w:sz w:val="20"/>
                <w:szCs w:val="20"/>
                <w:lang w:eastAsia="zh-CN"/>
              </w:rPr>
              <w:t>en los términos del presente formato de cotización.</w:t>
            </w:r>
          </w:p>
          <w:p w14:paraId="1D3E7544" w14:textId="22CC2483" w:rsidR="0045171D" w:rsidRPr="0045171D" w:rsidRDefault="0045171D" w:rsidP="0045171D">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lastRenderedPageBreak/>
              <w:t xml:space="preserve">Certificaciones de </w:t>
            </w:r>
            <w:r w:rsidR="00DA358D" w:rsidRPr="00167986">
              <w:rPr>
                <w:rFonts w:eastAsia="Times New Roman"/>
              </w:rPr>
              <w:t>calibración vigente expedido con la norma ISO/IEC17025 (NTC-ISO/IEC 17025) otorgado por el Organismo Nacional de Acreditación de Colombia-ONAC, o por un Organismo de Acreditación que haga parte de los Acuerdos Multilaterales de Reconocimiento (MLAJMRA) donde participe ONAC.</w:t>
            </w:r>
          </w:p>
          <w:p w14:paraId="35C14638" w14:textId="5ACE9B6B" w:rsidR="0045171D" w:rsidRPr="0045171D" w:rsidRDefault="0045171D" w:rsidP="0045171D">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Manual de Operación y Mantenimiento original del fabricante</w:t>
            </w:r>
            <w:r w:rsidR="00FF79E1">
              <w:rPr>
                <w:rFonts w:ascii="Arial" w:hAnsi="Arial" w:cs="Arial"/>
                <w:sz w:val="20"/>
                <w:szCs w:val="20"/>
                <w:lang w:eastAsia="zh-CN"/>
              </w:rPr>
              <w:t xml:space="preserve">; y en caso de que no se encuentre en castellano, la traducción simple del manual de operación y mantenimiento </w:t>
            </w:r>
            <w:r w:rsidR="00FA1BDF">
              <w:rPr>
                <w:rFonts w:ascii="Arial" w:hAnsi="Arial" w:cs="Arial"/>
                <w:sz w:val="20"/>
                <w:szCs w:val="20"/>
                <w:lang w:eastAsia="zh-CN"/>
              </w:rPr>
              <w:t>en castellano.</w:t>
            </w:r>
          </w:p>
          <w:p w14:paraId="52AFAD02" w14:textId="38C43734" w:rsidR="0045171D" w:rsidRPr="0045171D" w:rsidRDefault="0045171D" w:rsidP="0045171D">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Fichas de seguridad (</w:t>
            </w:r>
            <w:r w:rsidR="00FA1BDF">
              <w:rPr>
                <w:rFonts w:ascii="Arial" w:hAnsi="Arial" w:cs="Arial"/>
                <w:sz w:val="20"/>
                <w:szCs w:val="20"/>
                <w:lang w:eastAsia="zh-CN"/>
              </w:rPr>
              <w:t xml:space="preserve">si </w:t>
            </w:r>
            <w:r w:rsidRPr="0045171D">
              <w:rPr>
                <w:rFonts w:ascii="Arial" w:hAnsi="Arial" w:cs="Arial"/>
                <w:sz w:val="20"/>
                <w:szCs w:val="20"/>
                <w:lang w:eastAsia="zh-CN"/>
              </w:rPr>
              <w:t>aplica).</w:t>
            </w:r>
          </w:p>
          <w:p w14:paraId="29F42DC2" w14:textId="15B35A2B" w:rsidR="0045171D" w:rsidRPr="0045171D" w:rsidRDefault="0045171D" w:rsidP="0045171D">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 xml:space="preserve">Datos de contacto para atención </w:t>
            </w:r>
            <w:r w:rsidR="00CF6BBF" w:rsidRPr="0045171D">
              <w:rPr>
                <w:rFonts w:ascii="Arial" w:hAnsi="Arial" w:cs="Arial"/>
                <w:sz w:val="20"/>
                <w:szCs w:val="20"/>
                <w:lang w:eastAsia="zh-CN"/>
              </w:rPr>
              <w:t>postventa</w:t>
            </w:r>
            <w:r w:rsidRPr="0045171D">
              <w:rPr>
                <w:rFonts w:ascii="Arial" w:hAnsi="Arial" w:cs="Arial"/>
                <w:sz w:val="20"/>
                <w:szCs w:val="20"/>
                <w:lang w:eastAsia="zh-CN"/>
              </w:rPr>
              <w:t>.</w:t>
            </w:r>
          </w:p>
          <w:p w14:paraId="45BBB95B" w14:textId="22006B15" w:rsidR="00FA2F0E" w:rsidRDefault="0045171D" w:rsidP="00FA2F0E">
            <w:pPr>
              <w:pStyle w:val="Prrafodelista"/>
              <w:numPr>
                <w:ilvl w:val="1"/>
                <w:numId w:val="30"/>
              </w:numPr>
              <w:spacing w:after="0" w:line="240" w:lineRule="auto"/>
              <w:jc w:val="both"/>
              <w:rPr>
                <w:rFonts w:ascii="Arial" w:hAnsi="Arial" w:cs="Arial"/>
                <w:sz w:val="20"/>
                <w:szCs w:val="20"/>
              </w:rPr>
            </w:pPr>
            <w:r w:rsidRPr="0045171D">
              <w:rPr>
                <w:rFonts w:ascii="Arial" w:hAnsi="Arial" w:cs="Arial"/>
                <w:sz w:val="20"/>
                <w:szCs w:val="20"/>
                <w:lang w:eastAsia="zh-CN"/>
              </w:rPr>
              <w:t>Compromiso de existencia de Stock de repuestos</w:t>
            </w:r>
            <w:r w:rsidR="00FA1BDF">
              <w:rPr>
                <w:rFonts w:ascii="Arial" w:hAnsi="Arial" w:cs="Arial"/>
                <w:sz w:val="20"/>
                <w:szCs w:val="20"/>
                <w:lang w:eastAsia="zh-CN"/>
              </w:rPr>
              <w:t xml:space="preserve">, firmado por el representante legal del proveedor, </w:t>
            </w:r>
            <w:r w:rsidRPr="0045171D">
              <w:rPr>
                <w:rFonts w:ascii="Arial" w:hAnsi="Arial" w:cs="Arial"/>
                <w:sz w:val="20"/>
                <w:szCs w:val="20"/>
                <w:lang w:eastAsia="zh-CN"/>
              </w:rPr>
              <w:t>por un periodo mínimo de diez (10) años.</w:t>
            </w:r>
          </w:p>
          <w:p w14:paraId="70F1D033" w14:textId="1FFE38E3" w:rsidR="0045171D" w:rsidRPr="00A80B76" w:rsidRDefault="0045171D" w:rsidP="00A80B76">
            <w:pPr>
              <w:spacing w:after="0" w:line="240" w:lineRule="auto"/>
              <w:ind w:left="1080"/>
              <w:jc w:val="both"/>
              <w:rPr>
                <w:rFonts w:ascii="Arial" w:hAnsi="Arial" w:cs="Arial"/>
                <w:sz w:val="20"/>
                <w:szCs w:val="20"/>
              </w:rPr>
            </w:pPr>
          </w:p>
        </w:tc>
      </w:tr>
      <w:tr w:rsidR="00FA2F0E" w14:paraId="44BFF9CB" w14:textId="77777777" w:rsidTr="00986091">
        <w:tc>
          <w:tcPr>
            <w:tcW w:w="1980" w:type="dxa"/>
          </w:tcPr>
          <w:p w14:paraId="478C1B08" w14:textId="6704611B" w:rsidR="00FA2F0E" w:rsidRPr="00FA2F0E" w:rsidRDefault="00FA2F0E" w:rsidP="0045171D">
            <w:pPr>
              <w:rPr>
                <w:rFonts w:ascii="Arial" w:hAnsi="Arial" w:cs="Arial"/>
                <w:b/>
                <w:bCs/>
                <w:sz w:val="20"/>
                <w:szCs w:val="20"/>
              </w:rPr>
            </w:pPr>
            <w:r>
              <w:rPr>
                <w:rFonts w:ascii="Arial" w:hAnsi="Arial" w:cs="Arial"/>
                <w:b/>
                <w:bCs/>
                <w:sz w:val="20"/>
                <w:szCs w:val="20"/>
              </w:rPr>
              <w:lastRenderedPageBreak/>
              <w:t>FORMA DE PAGO</w:t>
            </w:r>
          </w:p>
        </w:tc>
        <w:tc>
          <w:tcPr>
            <w:tcW w:w="8652" w:type="dxa"/>
          </w:tcPr>
          <w:p w14:paraId="3F8AA2B4" w14:textId="5FD2C227" w:rsidR="00FA2F0E" w:rsidRPr="00986091" w:rsidRDefault="00FA2F0E" w:rsidP="00FA2F0E">
            <w:pPr>
              <w:pStyle w:val="Prrafodelista"/>
              <w:numPr>
                <w:ilvl w:val="0"/>
                <w:numId w:val="31"/>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 xml:space="preserve">Un primer pago correspondiente al 50% del valor del contrato, el cual será efectuado una vez se realice la recepción con el Vo Bo del almacén general de la entidad, de los siguientes equipos y componentes adquiridos: </w:t>
            </w:r>
            <w:r w:rsidR="005D7362">
              <w:rPr>
                <w:rFonts w:ascii="Arial" w:hAnsi="Arial" w:cs="Arial"/>
                <w:sz w:val="20"/>
                <w:szCs w:val="20"/>
                <w:lang w:eastAsia="es-CO"/>
              </w:rPr>
              <w:t xml:space="preserve">20 equipos de medición de humedad relativa y temperatura termohigrómetro </w:t>
            </w:r>
            <w:commentRangeStart w:id="0"/>
            <w:r w:rsidR="005D7362">
              <w:rPr>
                <w:rFonts w:ascii="Arial" w:hAnsi="Arial" w:cs="Arial"/>
                <w:sz w:val="20"/>
                <w:szCs w:val="20"/>
                <w:lang w:eastAsia="es-CO"/>
              </w:rPr>
              <w:t>datalogger</w:t>
            </w:r>
            <w:commentRangeEnd w:id="0"/>
            <w:r w:rsidR="005F7B1E">
              <w:rPr>
                <w:rStyle w:val="Refdecomentario"/>
                <w:rFonts w:ascii="Arial" w:hAnsi="Arial" w:cs="Arial"/>
                <w:sz w:val="20"/>
                <w:szCs w:val="20"/>
                <w:lang w:eastAsia="es-CO"/>
              </w:rPr>
              <w:commentReference w:id="0"/>
            </w:r>
            <w:r w:rsidR="005D7362">
              <w:rPr>
                <w:rFonts w:ascii="Arial" w:hAnsi="Arial" w:cs="Arial"/>
                <w:sz w:val="20"/>
                <w:szCs w:val="20"/>
                <w:lang w:eastAsia="es-CO"/>
              </w:rPr>
              <w:t xml:space="preserve">. </w:t>
            </w:r>
            <w:r w:rsidRPr="00986091">
              <w:rPr>
                <w:rFonts w:ascii="Arial" w:hAnsi="Arial" w:cs="Arial"/>
                <w:sz w:val="20"/>
                <w:szCs w:val="20"/>
                <w:lang w:eastAsia="es-CO"/>
              </w:rPr>
              <w:t xml:space="preserve"> </w:t>
            </w:r>
          </w:p>
          <w:p w14:paraId="64F5CCD5" w14:textId="0E2C3C93" w:rsidR="00FA2F0E" w:rsidRPr="00FA2F0E" w:rsidRDefault="00FA2F0E" w:rsidP="00FA2F0E">
            <w:pPr>
              <w:pStyle w:val="Prrafodelista"/>
              <w:numPr>
                <w:ilvl w:val="0"/>
                <w:numId w:val="31"/>
              </w:numPr>
              <w:spacing w:after="0" w:line="240" w:lineRule="auto"/>
              <w:ind w:left="426"/>
              <w:jc w:val="both"/>
              <w:rPr>
                <w:rFonts w:ascii="Arial" w:hAnsi="Arial" w:cs="Arial"/>
                <w:b/>
                <w:sz w:val="20"/>
                <w:szCs w:val="20"/>
                <w:lang w:eastAsia="zh-CN"/>
              </w:rPr>
            </w:pPr>
            <w:r w:rsidRPr="00986091">
              <w:rPr>
                <w:rFonts w:ascii="Arial" w:hAnsi="Arial" w:cs="Arial"/>
                <w:sz w:val="20"/>
                <w:szCs w:val="20"/>
                <w:lang w:eastAsia="es-CO"/>
              </w:rPr>
              <w:t xml:space="preserve">Un segundo pago correspondiente al 50% Restante del valor del contrato, una vez se cumplan las siguientes condiciones: </w:t>
            </w:r>
            <w:r w:rsidR="00B10E35">
              <w:rPr>
                <w:rFonts w:ascii="Arial" w:hAnsi="Arial" w:cs="Arial"/>
                <w:sz w:val="20"/>
                <w:szCs w:val="20"/>
                <w:lang w:eastAsia="es-CO"/>
              </w:rPr>
              <w:t>A</w:t>
            </w:r>
            <w:r w:rsidRPr="00986091">
              <w:rPr>
                <w:rFonts w:ascii="Arial" w:hAnsi="Arial" w:cs="Arial"/>
                <w:sz w:val="20"/>
                <w:szCs w:val="20"/>
                <w:lang w:eastAsia="es-CO"/>
              </w:rPr>
              <w:t>probación de Dossier, Acta de recibo final a satisfacción firmada por el supervisor del contrato, en donde certifique el 100% de cumplimiento del objeto del contrato</w:t>
            </w:r>
            <w:r>
              <w:rPr>
                <w:rFonts w:ascii="Arial" w:hAnsi="Arial" w:cs="Arial"/>
                <w:sz w:val="21"/>
                <w:szCs w:val="21"/>
                <w:lang w:eastAsia="es-CO"/>
              </w:rPr>
              <w:t>.</w:t>
            </w:r>
          </w:p>
        </w:tc>
      </w:tr>
      <w:tr w:rsidR="00FA2F0E" w14:paraId="7F2E854E" w14:textId="77777777" w:rsidTr="00986091">
        <w:tc>
          <w:tcPr>
            <w:tcW w:w="1980" w:type="dxa"/>
          </w:tcPr>
          <w:p w14:paraId="3EB5F4F7" w14:textId="26D065E2" w:rsidR="00FA2F0E" w:rsidRDefault="00FA2F0E" w:rsidP="0045171D">
            <w:pPr>
              <w:rPr>
                <w:rFonts w:ascii="Arial" w:hAnsi="Arial" w:cs="Arial"/>
                <w:b/>
                <w:bCs/>
                <w:sz w:val="20"/>
                <w:szCs w:val="20"/>
              </w:rPr>
            </w:pPr>
            <w:r>
              <w:rPr>
                <w:rFonts w:ascii="Arial" w:hAnsi="Arial" w:cs="Arial"/>
                <w:b/>
                <w:bCs/>
                <w:sz w:val="20"/>
                <w:szCs w:val="20"/>
              </w:rPr>
              <w:t xml:space="preserve">POLIZAS </w:t>
            </w:r>
          </w:p>
        </w:tc>
        <w:tc>
          <w:tcPr>
            <w:tcW w:w="8652" w:type="dxa"/>
          </w:tcPr>
          <w:p w14:paraId="203039B7" w14:textId="77777777" w:rsidR="00FA2F0E" w:rsidRPr="00986091" w:rsidRDefault="00FA2F0E" w:rsidP="00C57128">
            <w:pPr>
              <w:pStyle w:val="Prrafodelista"/>
              <w:numPr>
                <w:ilvl w:val="2"/>
                <w:numId w:val="30"/>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Cumplimiento del Contrato</w:t>
            </w:r>
          </w:p>
          <w:p w14:paraId="6583750E" w14:textId="5D6E2C84" w:rsidR="00FA2F0E" w:rsidRPr="00B10E35" w:rsidRDefault="00FA2F0E" w:rsidP="00B10E35">
            <w:pPr>
              <w:pStyle w:val="Prrafodelista"/>
              <w:numPr>
                <w:ilvl w:val="2"/>
                <w:numId w:val="30"/>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 xml:space="preserve">Calidad y correcto funcionamiento de los </w:t>
            </w:r>
            <w:r w:rsidR="00A241C3">
              <w:rPr>
                <w:rFonts w:ascii="Arial" w:hAnsi="Arial" w:cs="Arial"/>
                <w:sz w:val="20"/>
                <w:szCs w:val="20"/>
                <w:lang w:eastAsia="es-CO"/>
              </w:rPr>
              <w:t>equipos</w:t>
            </w:r>
          </w:p>
        </w:tc>
      </w:tr>
      <w:tr w:rsidR="00986091" w14:paraId="71329FB2" w14:textId="77777777" w:rsidTr="00986091">
        <w:tc>
          <w:tcPr>
            <w:tcW w:w="10632" w:type="dxa"/>
            <w:gridSpan w:val="2"/>
          </w:tcPr>
          <w:p w14:paraId="4B35FCDE" w14:textId="63686C3E" w:rsidR="00986091" w:rsidRPr="00FA2F0E" w:rsidRDefault="00986091" w:rsidP="00FA2F0E">
            <w:pPr>
              <w:spacing w:after="0" w:line="240" w:lineRule="auto"/>
              <w:jc w:val="both"/>
              <w:rPr>
                <w:rFonts w:ascii="Arial" w:hAnsi="Arial" w:cs="Arial"/>
                <w:sz w:val="21"/>
                <w:szCs w:val="21"/>
                <w:lang w:eastAsia="es-CO"/>
              </w:rPr>
            </w:pPr>
            <w:r w:rsidRPr="00986091">
              <w:rPr>
                <w:rFonts w:ascii="Arial" w:hAnsi="Arial" w:cs="Arial"/>
                <w:sz w:val="21"/>
                <w:szCs w:val="21"/>
                <w:lang w:eastAsia="es-CO"/>
              </w:rPr>
              <w:t>Adjunto formato Anexo, para ser diligenciado en su totalidad por los invitados a cotizar.</w:t>
            </w:r>
          </w:p>
        </w:tc>
      </w:tr>
    </w:tbl>
    <w:p w14:paraId="68CB9AC0" w14:textId="2EDA2B78" w:rsidR="009B7960" w:rsidRDefault="009B7960" w:rsidP="001C3A38"/>
    <w:tbl>
      <w:tblPr>
        <w:tblW w:w="11380" w:type="dxa"/>
        <w:tblInd w:w="-1003" w:type="dxa"/>
        <w:tblLayout w:type="fixed"/>
        <w:tblCellMar>
          <w:left w:w="70" w:type="dxa"/>
          <w:right w:w="70" w:type="dxa"/>
        </w:tblCellMar>
        <w:tblLook w:val="04A0" w:firstRow="1" w:lastRow="0" w:firstColumn="1" w:lastColumn="0" w:noHBand="0" w:noVBand="1"/>
      </w:tblPr>
      <w:tblGrid>
        <w:gridCol w:w="1184"/>
        <w:gridCol w:w="4156"/>
        <w:gridCol w:w="1190"/>
        <w:gridCol w:w="1193"/>
        <w:gridCol w:w="1492"/>
        <w:gridCol w:w="1701"/>
        <w:gridCol w:w="464"/>
      </w:tblGrid>
      <w:tr w:rsidR="00CF6BBF" w:rsidRPr="00CF6BBF" w14:paraId="343977BA" w14:textId="77777777" w:rsidTr="0FBFA03B">
        <w:trPr>
          <w:gridAfter w:val="1"/>
          <w:wAfter w:w="464" w:type="dxa"/>
          <w:trHeight w:val="315"/>
        </w:trPr>
        <w:tc>
          <w:tcPr>
            <w:tcW w:w="10916" w:type="dxa"/>
            <w:gridSpan w:val="6"/>
            <w:tcBorders>
              <w:top w:val="single" w:sz="8" w:space="0" w:color="auto"/>
              <w:left w:val="single" w:sz="8" w:space="0" w:color="auto"/>
              <w:bottom w:val="single" w:sz="8" w:space="0" w:color="auto"/>
              <w:right w:val="single" w:sz="8" w:space="0" w:color="000000" w:themeColor="text1"/>
            </w:tcBorders>
            <w:vAlign w:val="center"/>
            <w:hideMark/>
          </w:tcPr>
          <w:p w14:paraId="076E798B" w14:textId="77777777" w:rsidR="00CF6BBF" w:rsidRPr="00CF6BBF" w:rsidRDefault="00CF6BBF" w:rsidP="00CF6BBF">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 xml:space="preserve">FORMATO DE COTIZACIÓN </w:t>
            </w:r>
          </w:p>
        </w:tc>
      </w:tr>
      <w:tr w:rsidR="00CF6BBF" w:rsidRPr="00CF6BBF" w14:paraId="376EFC37" w14:textId="77777777" w:rsidTr="0FBFA03B">
        <w:trPr>
          <w:gridAfter w:val="1"/>
          <w:wAfter w:w="464" w:type="dxa"/>
          <w:trHeight w:val="825"/>
        </w:trPr>
        <w:tc>
          <w:tcPr>
            <w:tcW w:w="1184" w:type="dxa"/>
            <w:vMerge w:val="restart"/>
            <w:tcBorders>
              <w:top w:val="nil"/>
              <w:left w:val="single" w:sz="8" w:space="0" w:color="auto"/>
              <w:bottom w:val="single" w:sz="8" w:space="0" w:color="000000" w:themeColor="text1"/>
              <w:right w:val="single" w:sz="8" w:space="0" w:color="auto"/>
            </w:tcBorders>
            <w:vAlign w:val="center"/>
            <w:hideMark/>
          </w:tcPr>
          <w:p w14:paraId="1BB2F72F" w14:textId="77777777" w:rsidR="00CF6BBF" w:rsidRPr="00CF6BBF" w:rsidRDefault="00CF6BBF" w:rsidP="00CF6BBF">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ítem</w:t>
            </w:r>
          </w:p>
        </w:tc>
        <w:tc>
          <w:tcPr>
            <w:tcW w:w="4156" w:type="dxa"/>
            <w:vMerge w:val="restart"/>
            <w:tcBorders>
              <w:top w:val="nil"/>
              <w:left w:val="single" w:sz="8" w:space="0" w:color="auto"/>
              <w:bottom w:val="single" w:sz="8" w:space="0" w:color="000000" w:themeColor="text1"/>
              <w:right w:val="single" w:sz="8" w:space="0" w:color="auto"/>
            </w:tcBorders>
            <w:vAlign w:val="center"/>
            <w:hideMark/>
          </w:tcPr>
          <w:p w14:paraId="3BC18D08" w14:textId="77777777" w:rsidR="00CF6BBF" w:rsidRPr="00CF6BBF" w:rsidRDefault="00CF6BBF" w:rsidP="00CF6BBF">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DESCRIPCIÓN</w:t>
            </w:r>
          </w:p>
        </w:tc>
        <w:tc>
          <w:tcPr>
            <w:tcW w:w="1190" w:type="dxa"/>
            <w:vMerge w:val="restart"/>
            <w:tcBorders>
              <w:top w:val="nil"/>
              <w:left w:val="single" w:sz="8" w:space="0" w:color="auto"/>
              <w:bottom w:val="single" w:sz="8" w:space="0" w:color="000000" w:themeColor="text1"/>
              <w:right w:val="single" w:sz="8" w:space="0" w:color="auto"/>
            </w:tcBorders>
            <w:vAlign w:val="center"/>
            <w:hideMark/>
          </w:tcPr>
          <w:p w14:paraId="0B4C4646" w14:textId="77777777" w:rsidR="00CF6BBF" w:rsidRPr="00CF6BBF" w:rsidRDefault="00CF6BBF" w:rsidP="00CF6BBF">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Unidad Medida</w:t>
            </w:r>
          </w:p>
        </w:tc>
        <w:tc>
          <w:tcPr>
            <w:tcW w:w="1193" w:type="dxa"/>
            <w:vMerge w:val="restart"/>
            <w:tcBorders>
              <w:top w:val="nil"/>
              <w:left w:val="single" w:sz="8" w:space="0" w:color="auto"/>
              <w:bottom w:val="single" w:sz="8" w:space="0" w:color="000000" w:themeColor="text1"/>
              <w:right w:val="single" w:sz="8" w:space="0" w:color="auto"/>
            </w:tcBorders>
            <w:vAlign w:val="center"/>
            <w:hideMark/>
          </w:tcPr>
          <w:p w14:paraId="0830A128" w14:textId="77777777" w:rsidR="00CF6BBF" w:rsidRPr="00CF6BBF" w:rsidRDefault="00CF6BBF" w:rsidP="00CF6BBF">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Cantidad [1]</w:t>
            </w:r>
          </w:p>
        </w:tc>
        <w:tc>
          <w:tcPr>
            <w:tcW w:w="1492" w:type="dxa"/>
            <w:vMerge w:val="restart"/>
            <w:tcBorders>
              <w:top w:val="nil"/>
              <w:left w:val="single" w:sz="8" w:space="0" w:color="auto"/>
              <w:bottom w:val="single" w:sz="8" w:space="0" w:color="000000" w:themeColor="text1"/>
              <w:right w:val="single" w:sz="8" w:space="0" w:color="auto"/>
            </w:tcBorders>
            <w:vAlign w:val="center"/>
            <w:hideMark/>
          </w:tcPr>
          <w:p w14:paraId="4CA33813" w14:textId="77777777" w:rsidR="00CF6BBF" w:rsidRPr="00CF6BBF" w:rsidRDefault="00CF6BBF" w:rsidP="0FBFA03B">
            <w:pPr>
              <w:spacing w:after="0" w:line="240" w:lineRule="auto"/>
              <w:jc w:val="center"/>
              <w:rPr>
                <w:rFonts w:ascii="Arial" w:eastAsia="Times New Roman" w:hAnsi="Arial" w:cs="Arial"/>
                <w:b/>
                <w:bCs/>
                <w:color w:val="000000"/>
                <w:sz w:val="21"/>
                <w:szCs w:val="21"/>
                <w:lang w:eastAsia="es-CO"/>
              </w:rPr>
            </w:pPr>
            <w:r w:rsidRPr="0FBFA03B">
              <w:rPr>
                <w:rFonts w:ascii="Arial" w:eastAsia="Times New Roman" w:hAnsi="Arial" w:cs="Arial"/>
                <w:b/>
                <w:bCs/>
                <w:color w:val="000000" w:themeColor="text1"/>
                <w:sz w:val="21"/>
                <w:szCs w:val="21"/>
                <w:lang w:eastAsia="es-CO"/>
              </w:rPr>
              <w:t>Valor unitario                   (antes de IVA) [2]</w:t>
            </w:r>
          </w:p>
        </w:tc>
        <w:tc>
          <w:tcPr>
            <w:tcW w:w="1701" w:type="dxa"/>
            <w:vMerge w:val="restart"/>
            <w:tcBorders>
              <w:top w:val="nil"/>
              <w:left w:val="single" w:sz="8" w:space="0" w:color="auto"/>
              <w:bottom w:val="single" w:sz="8" w:space="0" w:color="000000" w:themeColor="text1"/>
              <w:right w:val="single" w:sz="8" w:space="0" w:color="auto"/>
            </w:tcBorders>
            <w:vAlign w:val="center"/>
            <w:hideMark/>
          </w:tcPr>
          <w:p w14:paraId="2CAB01C0" w14:textId="0D5EC8EE" w:rsidR="00CF6BBF" w:rsidRPr="00CF6BBF" w:rsidRDefault="00CF6BBF" w:rsidP="0FBFA03B">
            <w:pPr>
              <w:spacing w:after="0" w:line="240" w:lineRule="auto"/>
              <w:jc w:val="center"/>
              <w:rPr>
                <w:rFonts w:ascii="Arial" w:eastAsia="Times New Roman" w:hAnsi="Arial" w:cs="Arial"/>
                <w:b/>
                <w:bCs/>
                <w:color w:val="000000"/>
                <w:sz w:val="21"/>
                <w:szCs w:val="21"/>
                <w:lang w:eastAsia="es-CO"/>
              </w:rPr>
            </w:pPr>
            <w:r w:rsidRPr="0FBFA03B">
              <w:rPr>
                <w:rFonts w:ascii="Arial" w:eastAsia="Times New Roman" w:hAnsi="Arial" w:cs="Arial"/>
                <w:b/>
                <w:bCs/>
                <w:color w:val="000000" w:themeColor="text1"/>
                <w:sz w:val="21"/>
                <w:szCs w:val="21"/>
                <w:lang w:eastAsia="es-CO"/>
              </w:rPr>
              <w:t>Valor ítem                       (antes de IVA) [3]</w:t>
            </w:r>
          </w:p>
        </w:tc>
      </w:tr>
      <w:tr w:rsidR="00CF6BBF" w:rsidRPr="00CF6BBF" w14:paraId="7DEBF44A" w14:textId="77777777" w:rsidTr="0FBFA03B">
        <w:trPr>
          <w:trHeight w:val="315"/>
        </w:trPr>
        <w:tc>
          <w:tcPr>
            <w:tcW w:w="1184" w:type="dxa"/>
            <w:vMerge/>
            <w:vAlign w:val="center"/>
            <w:hideMark/>
          </w:tcPr>
          <w:p w14:paraId="37CE9F2D" w14:textId="77777777" w:rsidR="00CF6BBF" w:rsidRPr="00CF6BBF" w:rsidRDefault="00CF6BBF" w:rsidP="00CF6BBF">
            <w:pPr>
              <w:spacing w:after="0" w:line="240" w:lineRule="auto"/>
              <w:rPr>
                <w:rFonts w:ascii="Arial" w:eastAsia="Times New Roman" w:hAnsi="Arial" w:cs="Arial"/>
                <w:b/>
                <w:bCs/>
                <w:color w:val="000000"/>
                <w:sz w:val="21"/>
                <w:szCs w:val="21"/>
                <w:lang w:val="es-CO" w:eastAsia="es-CO"/>
              </w:rPr>
            </w:pPr>
          </w:p>
        </w:tc>
        <w:tc>
          <w:tcPr>
            <w:tcW w:w="4156" w:type="dxa"/>
            <w:vMerge/>
            <w:vAlign w:val="center"/>
            <w:hideMark/>
          </w:tcPr>
          <w:p w14:paraId="0CBD48FC" w14:textId="77777777" w:rsidR="00CF6BBF" w:rsidRPr="00CF6BBF" w:rsidRDefault="00CF6BBF" w:rsidP="00CF6BBF">
            <w:pPr>
              <w:spacing w:after="0" w:line="240" w:lineRule="auto"/>
              <w:rPr>
                <w:rFonts w:ascii="Arial" w:eastAsia="Times New Roman" w:hAnsi="Arial" w:cs="Arial"/>
                <w:b/>
                <w:bCs/>
                <w:color w:val="000000"/>
                <w:sz w:val="21"/>
                <w:szCs w:val="21"/>
                <w:lang w:val="es-CO" w:eastAsia="es-CO"/>
              </w:rPr>
            </w:pPr>
          </w:p>
        </w:tc>
        <w:tc>
          <w:tcPr>
            <w:tcW w:w="1190" w:type="dxa"/>
            <w:vMerge/>
            <w:vAlign w:val="center"/>
            <w:hideMark/>
          </w:tcPr>
          <w:p w14:paraId="54A59189" w14:textId="77777777" w:rsidR="00CF6BBF" w:rsidRPr="00CF6BBF" w:rsidRDefault="00CF6BBF" w:rsidP="00CF6BBF">
            <w:pPr>
              <w:spacing w:after="0" w:line="240" w:lineRule="auto"/>
              <w:rPr>
                <w:rFonts w:ascii="Arial" w:eastAsia="Times New Roman" w:hAnsi="Arial" w:cs="Arial"/>
                <w:b/>
                <w:bCs/>
                <w:color w:val="000000"/>
                <w:sz w:val="21"/>
                <w:szCs w:val="21"/>
                <w:lang w:val="es-CO" w:eastAsia="es-CO"/>
              </w:rPr>
            </w:pPr>
          </w:p>
        </w:tc>
        <w:tc>
          <w:tcPr>
            <w:tcW w:w="1193" w:type="dxa"/>
            <w:vMerge/>
            <w:vAlign w:val="center"/>
            <w:hideMark/>
          </w:tcPr>
          <w:p w14:paraId="6ECD1221" w14:textId="77777777" w:rsidR="00CF6BBF" w:rsidRPr="00CF6BBF" w:rsidRDefault="00CF6BBF" w:rsidP="00CF6BBF">
            <w:pPr>
              <w:spacing w:after="0" w:line="240" w:lineRule="auto"/>
              <w:rPr>
                <w:rFonts w:ascii="Arial" w:eastAsia="Times New Roman" w:hAnsi="Arial" w:cs="Arial"/>
                <w:b/>
                <w:bCs/>
                <w:color w:val="000000"/>
                <w:sz w:val="21"/>
                <w:szCs w:val="21"/>
                <w:lang w:val="es-CO" w:eastAsia="es-CO"/>
              </w:rPr>
            </w:pPr>
          </w:p>
        </w:tc>
        <w:tc>
          <w:tcPr>
            <w:tcW w:w="1492" w:type="dxa"/>
            <w:vMerge/>
            <w:vAlign w:val="center"/>
            <w:hideMark/>
          </w:tcPr>
          <w:p w14:paraId="4C3D6244" w14:textId="77777777" w:rsidR="00CF6BBF" w:rsidRPr="00CF6BBF" w:rsidRDefault="00CF6BBF" w:rsidP="00CF6BBF">
            <w:pPr>
              <w:spacing w:after="0" w:line="240" w:lineRule="auto"/>
              <w:rPr>
                <w:rFonts w:ascii="Arial" w:eastAsia="Times New Roman" w:hAnsi="Arial" w:cs="Arial"/>
                <w:b/>
                <w:bCs/>
                <w:color w:val="000000"/>
                <w:sz w:val="21"/>
                <w:szCs w:val="21"/>
                <w:lang w:val="es-CO" w:eastAsia="es-CO"/>
              </w:rPr>
            </w:pPr>
          </w:p>
        </w:tc>
        <w:tc>
          <w:tcPr>
            <w:tcW w:w="1701" w:type="dxa"/>
            <w:vMerge/>
            <w:vAlign w:val="center"/>
            <w:hideMark/>
          </w:tcPr>
          <w:p w14:paraId="69EFA24B" w14:textId="77777777" w:rsidR="00CF6BBF" w:rsidRPr="00CF6BBF" w:rsidRDefault="00CF6BBF" w:rsidP="00CF6BBF">
            <w:pPr>
              <w:spacing w:after="0" w:line="240" w:lineRule="auto"/>
              <w:rPr>
                <w:rFonts w:ascii="Arial" w:eastAsia="Times New Roman" w:hAnsi="Arial" w:cs="Arial"/>
                <w:b/>
                <w:bCs/>
                <w:color w:val="000000"/>
                <w:sz w:val="21"/>
                <w:szCs w:val="21"/>
                <w:lang w:val="es-CO" w:eastAsia="es-CO"/>
              </w:rPr>
            </w:pPr>
          </w:p>
        </w:tc>
        <w:tc>
          <w:tcPr>
            <w:tcW w:w="464" w:type="dxa"/>
            <w:tcBorders>
              <w:top w:val="nil"/>
              <w:left w:val="nil"/>
              <w:bottom w:val="nil"/>
              <w:right w:val="nil"/>
            </w:tcBorders>
            <w:noWrap/>
            <w:vAlign w:val="bottom"/>
            <w:hideMark/>
          </w:tcPr>
          <w:p w14:paraId="2931FE0D" w14:textId="77777777" w:rsidR="00CF6BBF" w:rsidRPr="00CF6BBF" w:rsidRDefault="00CF6BBF" w:rsidP="00CF6BBF">
            <w:pPr>
              <w:spacing w:after="0" w:line="240" w:lineRule="auto"/>
              <w:jc w:val="center"/>
              <w:rPr>
                <w:rFonts w:ascii="Arial" w:eastAsia="Times New Roman" w:hAnsi="Arial" w:cs="Arial"/>
                <w:b/>
                <w:bCs/>
                <w:color w:val="000000"/>
                <w:sz w:val="21"/>
                <w:szCs w:val="21"/>
                <w:lang w:val="es-CO" w:eastAsia="es-CO"/>
              </w:rPr>
            </w:pPr>
          </w:p>
        </w:tc>
      </w:tr>
      <w:tr w:rsidR="00CF6BBF" w:rsidRPr="00CF6BBF" w14:paraId="36CACB20" w14:textId="77777777" w:rsidTr="0FBFA03B">
        <w:trPr>
          <w:trHeight w:val="1155"/>
        </w:trPr>
        <w:tc>
          <w:tcPr>
            <w:tcW w:w="1184" w:type="dxa"/>
            <w:tcBorders>
              <w:top w:val="nil"/>
              <w:left w:val="single" w:sz="8" w:space="0" w:color="auto"/>
              <w:bottom w:val="single" w:sz="8" w:space="0" w:color="auto"/>
              <w:right w:val="single" w:sz="8" w:space="0" w:color="auto"/>
            </w:tcBorders>
            <w:vAlign w:val="center"/>
            <w:hideMark/>
          </w:tcPr>
          <w:p w14:paraId="6007A43B" w14:textId="77777777" w:rsidR="00CF6BBF" w:rsidRPr="00CF6BBF" w:rsidRDefault="00CF6BBF" w:rsidP="00CF6BBF">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1</w:t>
            </w:r>
          </w:p>
        </w:tc>
        <w:tc>
          <w:tcPr>
            <w:tcW w:w="4156" w:type="dxa"/>
            <w:tcBorders>
              <w:top w:val="nil"/>
              <w:left w:val="nil"/>
              <w:bottom w:val="single" w:sz="8" w:space="0" w:color="auto"/>
              <w:right w:val="single" w:sz="8" w:space="0" w:color="auto"/>
            </w:tcBorders>
            <w:vAlign w:val="center"/>
            <w:hideMark/>
          </w:tcPr>
          <w:p w14:paraId="20345443" w14:textId="2194E9E7" w:rsidR="00CF6BBF" w:rsidRPr="00CF6BBF" w:rsidRDefault="00CF6BBF" w:rsidP="00CF6BBF">
            <w:pPr>
              <w:spacing w:after="0" w:line="240" w:lineRule="auto"/>
              <w:jc w:val="both"/>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Suministro</w:t>
            </w:r>
            <w:r w:rsidR="00FA1BDF">
              <w:rPr>
                <w:rFonts w:ascii="Arial" w:eastAsia="Times New Roman" w:hAnsi="Arial" w:cs="Arial"/>
                <w:color w:val="000000"/>
                <w:sz w:val="21"/>
                <w:szCs w:val="21"/>
                <w:lang w:val="es-CO" w:eastAsia="es-CO"/>
              </w:rPr>
              <w:t xml:space="preserve"> de equipos termohigrómetros datalogger, con las </w:t>
            </w:r>
            <w:r w:rsidR="00A80B76">
              <w:rPr>
                <w:rFonts w:ascii="Arial" w:eastAsia="Times New Roman" w:hAnsi="Arial" w:cs="Arial"/>
                <w:color w:val="000000"/>
                <w:sz w:val="21"/>
                <w:szCs w:val="21"/>
                <w:lang w:val="es-CO" w:eastAsia="es-CO"/>
              </w:rPr>
              <w:t>características descritas</w:t>
            </w:r>
            <w:r w:rsidR="00FA1BDF">
              <w:rPr>
                <w:rFonts w:ascii="Arial" w:eastAsia="Times New Roman" w:hAnsi="Arial" w:cs="Arial"/>
                <w:color w:val="000000"/>
                <w:sz w:val="21"/>
                <w:szCs w:val="21"/>
                <w:lang w:val="es-CO" w:eastAsia="es-CO"/>
              </w:rPr>
              <w:t xml:space="preserve"> en las especificaciones técnicas</w:t>
            </w:r>
            <w:r w:rsidRPr="00CF6BBF">
              <w:rPr>
                <w:rFonts w:ascii="Arial" w:eastAsia="Times New Roman" w:hAnsi="Arial" w:cs="Arial"/>
                <w:color w:val="000000"/>
                <w:sz w:val="21"/>
                <w:szCs w:val="21"/>
                <w:lang w:val="es-CO" w:eastAsia="es-CO"/>
              </w:rPr>
              <w:t xml:space="preserve"> </w:t>
            </w:r>
          </w:p>
        </w:tc>
        <w:tc>
          <w:tcPr>
            <w:tcW w:w="1190" w:type="dxa"/>
            <w:tcBorders>
              <w:top w:val="nil"/>
              <w:left w:val="nil"/>
              <w:bottom w:val="single" w:sz="8" w:space="0" w:color="auto"/>
              <w:right w:val="single" w:sz="8" w:space="0" w:color="auto"/>
            </w:tcBorders>
            <w:vAlign w:val="center"/>
            <w:hideMark/>
          </w:tcPr>
          <w:p w14:paraId="1291463D" w14:textId="77777777" w:rsidR="00CF6BBF" w:rsidRPr="00CF6BBF" w:rsidRDefault="00CF6BBF" w:rsidP="00CF6BBF">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UND</w:t>
            </w:r>
          </w:p>
        </w:tc>
        <w:tc>
          <w:tcPr>
            <w:tcW w:w="1193" w:type="dxa"/>
            <w:tcBorders>
              <w:top w:val="nil"/>
              <w:left w:val="nil"/>
              <w:bottom w:val="single" w:sz="8" w:space="0" w:color="auto"/>
              <w:right w:val="single" w:sz="8" w:space="0" w:color="auto"/>
            </w:tcBorders>
            <w:vAlign w:val="center"/>
            <w:hideMark/>
          </w:tcPr>
          <w:p w14:paraId="6A4058F7" w14:textId="02A2DA15" w:rsidR="00CF6BBF" w:rsidRPr="00CF6BBF" w:rsidRDefault="00ED3A68" w:rsidP="00CF6BBF">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2</w:t>
            </w:r>
            <w:r w:rsidR="00996D80">
              <w:rPr>
                <w:rFonts w:ascii="Arial" w:eastAsia="Times New Roman" w:hAnsi="Arial" w:cs="Arial"/>
                <w:color w:val="000000"/>
                <w:sz w:val="21"/>
                <w:szCs w:val="21"/>
                <w:lang w:val="es-CO" w:eastAsia="es-CO"/>
              </w:rPr>
              <w:t>2</w:t>
            </w:r>
          </w:p>
        </w:tc>
        <w:tc>
          <w:tcPr>
            <w:tcW w:w="1492" w:type="dxa"/>
            <w:tcBorders>
              <w:top w:val="nil"/>
              <w:left w:val="nil"/>
              <w:bottom w:val="single" w:sz="8" w:space="0" w:color="auto"/>
              <w:right w:val="single" w:sz="8" w:space="0" w:color="auto"/>
            </w:tcBorders>
            <w:vAlign w:val="center"/>
            <w:hideMark/>
          </w:tcPr>
          <w:p w14:paraId="41A1EE85" w14:textId="77777777" w:rsidR="00CF6BBF" w:rsidRPr="00CF6BBF" w:rsidRDefault="00CF6BBF" w:rsidP="00CF6BBF">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1701" w:type="dxa"/>
            <w:tcBorders>
              <w:top w:val="nil"/>
              <w:left w:val="nil"/>
              <w:bottom w:val="single" w:sz="8" w:space="0" w:color="auto"/>
              <w:right w:val="single" w:sz="8" w:space="0" w:color="auto"/>
            </w:tcBorders>
            <w:vAlign w:val="center"/>
            <w:hideMark/>
          </w:tcPr>
          <w:p w14:paraId="7C4848A4" w14:textId="77777777" w:rsidR="00CF6BBF" w:rsidRPr="00CF6BBF" w:rsidRDefault="00CF6BBF" w:rsidP="00CF6BBF">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7C17C418" w14:textId="77777777" w:rsidR="00CF6BBF" w:rsidRPr="00CF6BBF" w:rsidRDefault="00CF6BBF" w:rsidP="00CF6BBF">
            <w:pPr>
              <w:spacing w:after="0" w:line="240" w:lineRule="auto"/>
              <w:rPr>
                <w:rFonts w:ascii="Arial" w:eastAsia="Times New Roman" w:hAnsi="Arial" w:cs="Arial"/>
                <w:sz w:val="20"/>
                <w:szCs w:val="20"/>
                <w:lang w:val="es-CO" w:eastAsia="es-CO"/>
              </w:rPr>
            </w:pPr>
          </w:p>
        </w:tc>
      </w:tr>
      <w:tr w:rsidR="00CF6BBF" w:rsidRPr="00CF6BBF" w14:paraId="0C10AEB8" w14:textId="77777777" w:rsidTr="0FBFA03B">
        <w:trPr>
          <w:trHeight w:val="315"/>
        </w:trPr>
        <w:tc>
          <w:tcPr>
            <w:tcW w:w="9215" w:type="dxa"/>
            <w:gridSpan w:val="5"/>
            <w:tcBorders>
              <w:top w:val="single" w:sz="8" w:space="0" w:color="auto"/>
              <w:left w:val="single" w:sz="8" w:space="0" w:color="auto"/>
              <w:bottom w:val="single" w:sz="8" w:space="0" w:color="auto"/>
              <w:right w:val="single" w:sz="8" w:space="0" w:color="000000" w:themeColor="text1"/>
            </w:tcBorders>
            <w:vAlign w:val="center"/>
            <w:hideMark/>
          </w:tcPr>
          <w:p w14:paraId="1CDF4E96" w14:textId="77777777" w:rsidR="00CF6BBF" w:rsidRPr="00CF6BBF" w:rsidRDefault="00CF6BBF" w:rsidP="00CF6BBF">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SUBTOTAL antes de IVA</w:t>
            </w:r>
          </w:p>
        </w:tc>
        <w:tc>
          <w:tcPr>
            <w:tcW w:w="1701" w:type="dxa"/>
            <w:tcBorders>
              <w:top w:val="nil"/>
              <w:left w:val="nil"/>
              <w:bottom w:val="single" w:sz="8" w:space="0" w:color="auto"/>
              <w:right w:val="single" w:sz="8" w:space="0" w:color="auto"/>
            </w:tcBorders>
            <w:vAlign w:val="center"/>
            <w:hideMark/>
          </w:tcPr>
          <w:p w14:paraId="3DD6A0AA" w14:textId="77777777" w:rsidR="00CF6BBF" w:rsidRPr="00CF6BBF" w:rsidRDefault="00CF6BBF" w:rsidP="00CF6BBF">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6DDE813B" w14:textId="77777777" w:rsidR="00CF6BBF" w:rsidRPr="00CF6BBF" w:rsidRDefault="00CF6BBF" w:rsidP="00CF6BBF">
            <w:pPr>
              <w:spacing w:after="0" w:line="240" w:lineRule="auto"/>
              <w:rPr>
                <w:rFonts w:ascii="Arial" w:eastAsia="Times New Roman" w:hAnsi="Arial" w:cs="Arial"/>
                <w:sz w:val="20"/>
                <w:szCs w:val="20"/>
                <w:lang w:val="es-CO" w:eastAsia="es-CO"/>
              </w:rPr>
            </w:pPr>
          </w:p>
        </w:tc>
      </w:tr>
      <w:tr w:rsidR="00CF6BBF" w:rsidRPr="00CF6BBF" w14:paraId="54E8A65D" w14:textId="77777777" w:rsidTr="0FBFA03B">
        <w:trPr>
          <w:trHeight w:val="315"/>
        </w:trPr>
        <w:tc>
          <w:tcPr>
            <w:tcW w:w="9215" w:type="dxa"/>
            <w:gridSpan w:val="5"/>
            <w:tcBorders>
              <w:top w:val="single" w:sz="8" w:space="0" w:color="auto"/>
              <w:left w:val="single" w:sz="8" w:space="0" w:color="auto"/>
              <w:bottom w:val="single" w:sz="8" w:space="0" w:color="auto"/>
              <w:right w:val="single" w:sz="8" w:space="0" w:color="000000" w:themeColor="text1"/>
            </w:tcBorders>
            <w:vAlign w:val="center"/>
            <w:hideMark/>
          </w:tcPr>
          <w:p w14:paraId="770B8D1A" w14:textId="77777777" w:rsidR="00CF6BBF" w:rsidRPr="00CF6BBF" w:rsidRDefault="00CF6BBF" w:rsidP="00CF6BBF">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IVA (19%)</w:t>
            </w:r>
          </w:p>
        </w:tc>
        <w:tc>
          <w:tcPr>
            <w:tcW w:w="1701" w:type="dxa"/>
            <w:tcBorders>
              <w:top w:val="nil"/>
              <w:left w:val="nil"/>
              <w:bottom w:val="single" w:sz="8" w:space="0" w:color="auto"/>
              <w:right w:val="single" w:sz="8" w:space="0" w:color="auto"/>
            </w:tcBorders>
            <w:vAlign w:val="center"/>
            <w:hideMark/>
          </w:tcPr>
          <w:p w14:paraId="11310A7F" w14:textId="77777777" w:rsidR="00CF6BBF" w:rsidRPr="00CF6BBF" w:rsidRDefault="00CF6BBF" w:rsidP="00CF6BBF">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216C5AEB" w14:textId="77777777" w:rsidR="00CF6BBF" w:rsidRPr="00CF6BBF" w:rsidRDefault="00CF6BBF" w:rsidP="00CF6BBF">
            <w:pPr>
              <w:spacing w:after="0" w:line="240" w:lineRule="auto"/>
              <w:rPr>
                <w:rFonts w:ascii="Arial" w:eastAsia="Times New Roman" w:hAnsi="Arial" w:cs="Arial"/>
                <w:sz w:val="20"/>
                <w:szCs w:val="20"/>
                <w:lang w:val="es-CO" w:eastAsia="es-CO"/>
              </w:rPr>
            </w:pPr>
          </w:p>
        </w:tc>
      </w:tr>
      <w:tr w:rsidR="00CF6BBF" w:rsidRPr="00CF6BBF" w14:paraId="32C282B9" w14:textId="77777777" w:rsidTr="0FBFA03B">
        <w:trPr>
          <w:trHeight w:val="315"/>
        </w:trPr>
        <w:tc>
          <w:tcPr>
            <w:tcW w:w="9215" w:type="dxa"/>
            <w:gridSpan w:val="5"/>
            <w:tcBorders>
              <w:top w:val="single" w:sz="8" w:space="0" w:color="auto"/>
              <w:left w:val="single" w:sz="8" w:space="0" w:color="auto"/>
              <w:bottom w:val="nil"/>
              <w:right w:val="single" w:sz="8" w:space="0" w:color="000000" w:themeColor="text1"/>
            </w:tcBorders>
            <w:vAlign w:val="center"/>
            <w:hideMark/>
          </w:tcPr>
          <w:p w14:paraId="7C431213" w14:textId="77777777" w:rsidR="00CF6BBF" w:rsidRPr="00CF6BBF" w:rsidRDefault="00CF6BBF" w:rsidP="00CF6BBF">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TOTAL</w:t>
            </w:r>
          </w:p>
        </w:tc>
        <w:tc>
          <w:tcPr>
            <w:tcW w:w="1701" w:type="dxa"/>
            <w:tcBorders>
              <w:top w:val="nil"/>
              <w:left w:val="nil"/>
              <w:bottom w:val="nil"/>
              <w:right w:val="single" w:sz="8" w:space="0" w:color="auto"/>
            </w:tcBorders>
            <w:vAlign w:val="center"/>
            <w:hideMark/>
          </w:tcPr>
          <w:p w14:paraId="3419705E" w14:textId="77777777" w:rsidR="00CF6BBF" w:rsidRPr="00CF6BBF" w:rsidRDefault="00CF6BBF" w:rsidP="00CF6BBF">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4EF89D97" w14:textId="77777777" w:rsidR="00CF6BBF" w:rsidRPr="00CF6BBF" w:rsidRDefault="00CF6BBF" w:rsidP="00CF6BBF">
            <w:pPr>
              <w:spacing w:after="0" w:line="240" w:lineRule="auto"/>
              <w:rPr>
                <w:rFonts w:ascii="Arial" w:eastAsia="Times New Roman" w:hAnsi="Arial" w:cs="Arial"/>
                <w:sz w:val="20"/>
                <w:szCs w:val="20"/>
                <w:lang w:val="es-CO" w:eastAsia="es-CO"/>
              </w:rPr>
            </w:pPr>
          </w:p>
        </w:tc>
      </w:tr>
      <w:tr w:rsidR="00CF6BBF" w:rsidRPr="00CF6BBF" w14:paraId="03B2CB72" w14:textId="77777777" w:rsidTr="0FBFA03B">
        <w:trPr>
          <w:trHeight w:val="570"/>
        </w:trPr>
        <w:tc>
          <w:tcPr>
            <w:tcW w:w="10916" w:type="dxa"/>
            <w:gridSpan w:val="6"/>
            <w:tcBorders>
              <w:top w:val="single" w:sz="8" w:space="0" w:color="auto"/>
              <w:left w:val="single" w:sz="8" w:space="0" w:color="auto"/>
              <w:bottom w:val="single" w:sz="8" w:space="0" w:color="auto"/>
              <w:right w:val="single" w:sz="8" w:space="0" w:color="000000" w:themeColor="text1"/>
            </w:tcBorders>
            <w:vAlign w:val="center"/>
            <w:hideMark/>
          </w:tcPr>
          <w:p w14:paraId="6B1DB704" w14:textId="77777777" w:rsidR="00CF6BBF" w:rsidRPr="00CF6BBF" w:rsidRDefault="00CF6BBF" w:rsidP="00CF6BBF">
            <w:pPr>
              <w:spacing w:after="0" w:line="240" w:lineRule="auto"/>
              <w:jc w:val="both"/>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Nota</w:t>
            </w:r>
            <w:r w:rsidRPr="00CF6BBF">
              <w:rPr>
                <w:rFonts w:ascii="Arial" w:eastAsia="Times New Roman" w:hAnsi="Arial" w:cs="Arial"/>
                <w:color w:val="000000"/>
                <w:sz w:val="21"/>
                <w:szCs w:val="21"/>
                <w:lang w:val="es-CO" w:eastAsia="es-CO"/>
              </w:rPr>
              <w:t>: El valor Ítem (antes de IVA) [3] se obtiene multiplicando la Cantidad [1] por el Valor unitario (antes de IVA) [2], es decir: [3] = [1] x [2]</w:t>
            </w:r>
          </w:p>
        </w:tc>
        <w:tc>
          <w:tcPr>
            <w:tcW w:w="464" w:type="dxa"/>
            <w:vAlign w:val="center"/>
            <w:hideMark/>
          </w:tcPr>
          <w:p w14:paraId="6E02FD0D" w14:textId="77777777" w:rsidR="00CF6BBF" w:rsidRPr="00CF6BBF" w:rsidRDefault="00CF6BBF" w:rsidP="00CF6BBF">
            <w:pPr>
              <w:spacing w:after="0" w:line="240" w:lineRule="auto"/>
              <w:rPr>
                <w:rFonts w:ascii="Arial" w:eastAsia="Times New Roman" w:hAnsi="Arial" w:cs="Arial"/>
                <w:sz w:val="20"/>
                <w:szCs w:val="20"/>
                <w:lang w:val="es-CO" w:eastAsia="es-CO"/>
              </w:rPr>
            </w:pPr>
          </w:p>
        </w:tc>
      </w:tr>
      <w:tr w:rsidR="00CF6BBF" w:rsidRPr="00CF6BBF" w14:paraId="1D852CAA" w14:textId="77777777" w:rsidTr="0FBFA03B">
        <w:trPr>
          <w:trHeight w:val="600"/>
        </w:trPr>
        <w:tc>
          <w:tcPr>
            <w:tcW w:w="10916" w:type="dxa"/>
            <w:gridSpan w:val="6"/>
            <w:tcBorders>
              <w:top w:val="single" w:sz="8" w:space="0" w:color="auto"/>
              <w:left w:val="single" w:sz="8" w:space="0" w:color="auto"/>
              <w:bottom w:val="single" w:sz="8" w:space="0" w:color="auto"/>
              <w:right w:val="single" w:sz="8" w:space="0" w:color="000000" w:themeColor="text1"/>
            </w:tcBorders>
            <w:vAlign w:val="center"/>
            <w:hideMark/>
          </w:tcPr>
          <w:p w14:paraId="7D33814B" w14:textId="77777777" w:rsidR="00CF6BBF" w:rsidRPr="00CF6BBF" w:rsidRDefault="00CF6BBF" w:rsidP="00CF6BBF">
            <w:pPr>
              <w:spacing w:after="0" w:line="240" w:lineRule="auto"/>
              <w:jc w:val="both"/>
              <w:rPr>
                <w:rFonts w:ascii="Arial" w:eastAsia="Times New Roman" w:hAnsi="Arial" w:cs="Arial"/>
                <w:b/>
                <w:bCs/>
                <w:color w:val="000000"/>
                <w:lang w:val="es-CO" w:eastAsia="es-CO"/>
              </w:rPr>
            </w:pPr>
            <w:r w:rsidRPr="00CF6BBF">
              <w:rPr>
                <w:rFonts w:ascii="Arial" w:eastAsia="Times New Roman" w:hAnsi="Arial" w:cs="Arial"/>
                <w:b/>
                <w:bCs/>
                <w:color w:val="000000"/>
                <w:lang w:val="es-CO" w:eastAsia="es-CO"/>
              </w:rPr>
              <w:t>NOTA:</w:t>
            </w:r>
            <w:r w:rsidRPr="00CF6BBF">
              <w:rPr>
                <w:rFonts w:ascii="Arial" w:eastAsia="Times New Roman" w:hAnsi="Arial" w:cs="Arial"/>
                <w:color w:val="000000"/>
                <w:lang w:val="es-CO" w:eastAsia="es-CO"/>
              </w:rPr>
              <w:t xml:space="preserve"> EL OFERENTE DEBE CONTEMPLAR LOS COSTOS DIRECTOS E INDIRECTOS, IMPUESTOS, TASAS, CONTRIBUCIONES Y DEMÁS GASTOS E IMPUESTOS QUE DEBA CANCELAR</w:t>
            </w:r>
          </w:p>
        </w:tc>
        <w:tc>
          <w:tcPr>
            <w:tcW w:w="464" w:type="dxa"/>
            <w:vAlign w:val="center"/>
            <w:hideMark/>
          </w:tcPr>
          <w:p w14:paraId="3BF412E2" w14:textId="77777777" w:rsidR="00CF6BBF" w:rsidRPr="00CF6BBF" w:rsidRDefault="00CF6BBF" w:rsidP="00CF6BBF">
            <w:pPr>
              <w:spacing w:after="0" w:line="240" w:lineRule="auto"/>
              <w:rPr>
                <w:rFonts w:ascii="Arial" w:eastAsia="Times New Roman" w:hAnsi="Arial" w:cs="Arial"/>
                <w:sz w:val="20"/>
                <w:szCs w:val="20"/>
                <w:lang w:val="es-CO" w:eastAsia="es-CO"/>
              </w:rPr>
            </w:pPr>
          </w:p>
        </w:tc>
      </w:tr>
    </w:tbl>
    <w:p w14:paraId="151E2D08" w14:textId="77777777" w:rsidR="0033419B" w:rsidRDefault="0033419B" w:rsidP="00CF6BBF">
      <w:pPr>
        <w:spacing w:after="0"/>
      </w:pPr>
    </w:p>
    <w:p w14:paraId="662B9B33" w14:textId="77777777" w:rsidR="00900E10" w:rsidRDefault="00900E10" w:rsidP="00CF6BBF">
      <w:pPr>
        <w:spacing w:after="0"/>
      </w:pPr>
    </w:p>
    <w:p w14:paraId="64DB7FB4" w14:textId="77777777" w:rsidR="005C4385" w:rsidRDefault="005C4385" w:rsidP="00CF6BBF">
      <w:pPr>
        <w:spacing w:after="0"/>
      </w:pPr>
    </w:p>
    <w:p w14:paraId="33529816" w14:textId="77777777" w:rsidR="00B823D1" w:rsidRDefault="00B823D1" w:rsidP="00CF6BBF">
      <w:pPr>
        <w:spacing w:after="0"/>
      </w:pPr>
    </w:p>
    <w:tbl>
      <w:tblPr>
        <w:tblStyle w:val="Tablaconcuadrcula"/>
        <w:tblW w:w="10632" w:type="dxa"/>
        <w:tblInd w:w="-856" w:type="dxa"/>
        <w:tblLook w:val="04A0" w:firstRow="1" w:lastRow="0" w:firstColumn="1" w:lastColumn="0" w:noHBand="0" w:noVBand="1"/>
      </w:tblPr>
      <w:tblGrid>
        <w:gridCol w:w="1980"/>
        <w:gridCol w:w="8652"/>
      </w:tblGrid>
      <w:tr w:rsidR="00CA7887" w14:paraId="482EB294" w14:textId="77777777" w:rsidTr="00D05C65">
        <w:trPr>
          <w:trHeight w:val="419"/>
        </w:trPr>
        <w:tc>
          <w:tcPr>
            <w:tcW w:w="10632" w:type="dxa"/>
            <w:gridSpan w:val="2"/>
          </w:tcPr>
          <w:p w14:paraId="683158F6" w14:textId="77777777" w:rsidR="00CA7887" w:rsidRPr="00986091" w:rsidRDefault="00CA7887" w:rsidP="00D05C65">
            <w:pPr>
              <w:jc w:val="center"/>
              <w:rPr>
                <w:sz w:val="20"/>
                <w:szCs w:val="20"/>
              </w:rPr>
            </w:pPr>
            <w:r w:rsidRPr="00986091">
              <w:rPr>
                <w:rFonts w:ascii="Arial" w:hAnsi="Arial" w:cs="Arial"/>
                <w:b/>
                <w:sz w:val="20"/>
                <w:szCs w:val="20"/>
              </w:rPr>
              <w:t>FORMATO PARA SOLICITAR COTIZACIONES</w:t>
            </w:r>
          </w:p>
        </w:tc>
      </w:tr>
      <w:tr w:rsidR="00CA7887" w14:paraId="1DC1DB92" w14:textId="77777777" w:rsidTr="00D05C65">
        <w:trPr>
          <w:trHeight w:val="908"/>
        </w:trPr>
        <w:tc>
          <w:tcPr>
            <w:tcW w:w="10632" w:type="dxa"/>
            <w:gridSpan w:val="2"/>
            <w:vAlign w:val="center"/>
          </w:tcPr>
          <w:p w14:paraId="4285B01B" w14:textId="77777777" w:rsidR="00CA7887" w:rsidRPr="00986091" w:rsidRDefault="00CA7887" w:rsidP="00D05C65">
            <w:pPr>
              <w:jc w:val="center"/>
              <w:rPr>
                <w:rFonts w:ascii="Arial" w:hAnsi="Arial" w:cs="Arial"/>
                <w:b/>
                <w:bCs/>
                <w:sz w:val="20"/>
                <w:szCs w:val="20"/>
              </w:rPr>
            </w:pPr>
            <w:r w:rsidRPr="00986091">
              <w:rPr>
                <w:rFonts w:ascii="Arial" w:hAnsi="Arial" w:cs="Arial"/>
                <w:b/>
                <w:bCs/>
                <w:sz w:val="20"/>
                <w:szCs w:val="20"/>
              </w:rPr>
              <w:t>COTIZACIÓN PARA LA COMPRA</w:t>
            </w:r>
            <w:r>
              <w:rPr>
                <w:rFonts w:ascii="Arial" w:hAnsi="Arial" w:cs="Arial"/>
                <w:b/>
                <w:bCs/>
                <w:sz w:val="20"/>
                <w:szCs w:val="20"/>
              </w:rPr>
              <w:t xml:space="preserve"> Y</w:t>
            </w:r>
            <w:r w:rsidRPr="00986091">
              <w:rPr>
                <w:rFonts w:ascii="Arial" w:hAnsi="Arial" w:cs="Arial"/>
                <w:b/>
                <w:bCs/>
                <w:sz w:val="20"/>
                <w:szCs w:val="20"/>
              </w:rPr>
              <w:t xml:space="preserve"> ADQUISICIÓN</w:t>
            </w:r>
            <w:r>
              <w:rPr>
                <w:rFonts w:ascii="Arial" w:hAnsi="Arial" w:cs="Arial"/>
                <w:b/>
                <w:bCs/>
                <w:sz w:val="20"/>
                <w:szCs w:val="20"/>
              </w:rPr>
              <w:t xml:space="preserve"> DE UN EQUIPO DESHUMIDIFICADOR INDUSTRIAL, PARA </w:t>
            </w:r>
            <w:r w:rsidRPr="00986091">
              <w:rPr>
                <w:rFonts w:ascii="Arial" w:hAnsi="Arial" w:cs="Arial"/>
                <w:b/>
                <w:bCs/>
                <w:sz w:val="20"/>
                <w:szCs w:val="20"/>
              </w:rPr>
              <w:t>LA SECRETARÍA DE SALUD.</w:t>
            </w:r>
          </w:p>
        </w:tc>
      </w:tr>
      <w:tr w:rsidR="00CA7887" w14:paraId="3E3ED7DC" w14:textId="77777777" w:rsidTr="00D05C65">
        <w:trPr>
          <w:trHeight w:val="1063"/>
        </w:trPr>
        <w:tc>
          <w:tcPr>
            <w:tcW w:w="1980" w:type="dxa"/>
            <w:vAlign w:val="center"/>
          </w:tcPr>
          <w:p w14:paraId="311128C3" w14:textId="77777777" w:rsidR="00CA7887" w:rsidRPr="00986091" w:rsidRDefault="00CA7887" w:rsidP="00D05C65">
            <w:pPr>
              <w:jc w:val="center"/>
              <w:rPr>
                <w:rFonts w:ascii="Arial" w:hAnsi="Arial" w:cs="Arial"/>
                <w:b/>
                <w:bCs/>
                <w:sz w:val="20"/>
                <w:szCs w:val="20"/>
              </w:rPr>
            </w:pPr>
            <w:r w:rsidRPr="00986091">
              <w:rPr>
                <w:rFonts w:ascii="Arial" w:hAnsi="Arial" w:cs="Arial"/>
                <w:b/>
                <w:bCs/>
                <w:sz w:val="20"/>
                <w:szCs w:val="20"/>
              </w:rPr>
              <w:t>ADVERTENCIA</w:t>
            </w:r>
          </w:p>
        </w:tc>
        <w:tc>
          <w:tcPr>
            <w:tcW w:w="8652" w:type="dxa"/>
          </w:tcPr>
          <w:p w14:paraId="7A558792" w14:textId="77777777" w:rsidR="00CA7887" w:rsidRPr="00986091" w:rsidRDefault="00CA7887" w:rsidP="00D05C65">
            <w:pPr>
              <w:jc w:val="both"/>
              <w:rPr>
                <w:rFonts w:ascii="Arial" w:hAnsi="Arial" w:cs="Arial"/>
                <w:sz w:val="20"/>
                <w:szCs w:val="20"/>
              </w:rPr>
            </w:pPr>
            <w:r w:rsidRPr="00986091">
              <w:rPr>
                <w:rFonts w:ascii="Arial" w:hAnsi="Arial" w:cs="Arial"/>
                <w:sz w:val="20"/>
                <w:szCs w:val="20"/>
              </w:rPr>
              <w:t>El envío, recepción, respuestas y en general los documentos y la información que se generen en torno a este proceso es voluntario, por lo tanto, no compromete a la Secretaría, no representa una invitación formal a presentar propuestas, no implica un proceso de contratación, ni genera reconocimiento de remuneración alguna.</w:t>
            </w:r>
          </w:p>
        </w:tc>
      </w:tr>
      <w:tr w:rsidR="00CA7887" w14:paraId="42437B8D" w14:textId="77777777" w:rsidTr="00CA5E4A">
        <w:trPr>
          <w:trHeight w:val="568"/>
        </w:trPr>
        <w:tc>
          <w:tcPr>
            <w:tcW w:w="1980" w:type="dxa"/>
            <w:vAlign w:val="center"/>
          </w:tcPr>
          <w:p w14:paraId="0BEBFB73" w14:textId="77777777" w:rsidR="00CA7887" w:rsidRPr="00986091" w:rsidRDefault="00CA7887" w:rsidP="00D05C65">
            <w:pPr>
              <w:jc w:val="center"/>
              <w:rPr>
                <w:sz w:val="20"/>
                <w:szCs w:val="20"/>
              </w:rPr>
            </w:pPr>
            <w:r w:rsidRPr="00986091">
              <w:rPr>
                <w:rFonts w:ascii="Arial" w:hAnsi="Arial" w:cs="Arial"/>
                <w:b/>
                <w:bCs/>
                <w:sz w:val="20"/>
                <w:szCs w:val="20"/>
              </w:rPr>
              <w:t>OBJETO</w:t>
            </w:r>
          </w:p>
        </w:tc>
        <w:tc>
          <w:tcPr>
            <w:tcW w:w="8652" w:type="dxa"/>
          </w:tcPr>
          <w:p w14:paraId="771A2D29" w14:textId="64C61E84" w:rsidR="00CA7887" w:rsidRPr="008C6BCE" w:rsidRDefault="00CA5E4A" w:rsidP="00D05C65">
            <w:pPr>
              <w:jc w:val="both"/>
              <w:rPr>
                <w:sz w:val="20"/>
                <w:szCs w:val="20"/>
              </w:rPr>
            </w:pPr>
            <w:r w:rsidRPr="00CA5E4A">
              <w:rPr>
                <w:rFonts w:ascii="Arial" w:hAnsi="Arial" w:cs="Arial"/>
                <w:b/>
                <w:bCs/>
                <w:sz w:val="20"/>
                <w:szCs w:val="20"/>
              </w:rPr>
              <w:t>ADQUISICIÓN DE EQUIPOS DE MONITOREO Y CONTROL AMBIENTAL PARA LOS DEPÓSITOS DE ARCHIVO DE LA SECRETARÍA DISTRITAL DE SALUD</w:t>
            </w:r>
          </w:p>
        </w:tc>
      </w:tr>
      <w:tr w:rsidR="00CA7887" w14:paraId="74C0FD15" w14:textId="77777777" w:rsidTr="00D05C65">
        <w:tc>
          <w:tcPr>
            <w:tcW w:w="1980" w:type="dxa"/>
          </w:tcPr>
          <w:p w14:paraId="31E79B3A" w14:textId="77777777" w:rsidR="00CA7887" w:rsidRPr="00986091" w:rsidRDefault="00CA7887" w:rsidP="00D05C65">
            <w:pPr>
              <w:rPr>
                <w:rFonts w:ascii="Arial" w:hAnsi="Arial" w:cs="Arial"/>
                <w:b/>
                <w:bCs/>
                <w:sz w:val="20"/>
                <w:szCs w:val="20"/>
              </w:rPr>
            </w:pPr>
            <w:r w:rsidRPr="00986091">
              <w:rPr>
                <w:rFonts w:ascii="Arial" w:hAnsi="Arial" w:cs="Arial"/>
                <w:b/>
                <w:bCs/>
                <w:sz w:val="20"/>
                <w:szCs w:val="20"/>
              </w:rPr>
              <w:t xml:space="preserve">VALIDEZ DE LA COTIZACIÓN </w:t>
            </w:r>
          </w:p>
        </w:tc>
        <w:tc>
          <w:tcPr>
            <w:tcW w:w="8652" w:type="dxa"/>
            <w:vAlign w:val="center"/>
          </w:tcPr>
          <w:p w14:paraId="1D3AD318" w14:textId="77777777" w:rsidR="00CA7887" w:rsidRPr="0045171D" w:rsidRDefault="00CA7887" w:rsidP="00D05C65">
            <w:pPr>
              <w:rPr>
                <w:rFonts w:ascii="Arial" w:hAnsi="Arial" w:cs="Arial"/>
              </w:rPr>
            </w:pPr>
            <w:r w:rsidRPr="0045171D">
              <w:rPr>
                <w:rFonts w:ascii="Arial" w:hAnsi="Arial" w:cs="Arial"/>
              </w:rPr>
              <w:t>180 días</w:t>
            </w:r>
          </w:p>
        </w:tc>
      </w:tr>
      <w:tr w:rsidR="00CA7887" w14:paraId="5C2D8982" w14:textId="77777777" w:rsidTr="00D05C65">
        <w:tc>
          <w:tcPr>
            <w:tcW w:w="10632" w:type="dxa"/>
            <w:gridSpan w:val="2"/>
          </w:tcPr>
          <w:p w14:paraId="2ABA05C4" w14:textId="77777777" w:rsidR="00CA7887" w:rsidRDefault="00CA7887" w:rsidP="00D05C65">
            <w:pPr>
              <w:spacing w:after="0"/>
              <w:jc w:val="center"/>
              <w:rPr>
                <w:rFonts w:ascii="Arial" w:hAnsi="Arial" w:cs="Arial"/>
                <w:b/>
                <w:bCs/>
              </w:rPr>
            </w:pPr>
            <w:r w:rsidRPr="00986091">
              <w:rPr>
                <w:rFonts w:ascii="Arial" w:hAnsi="Arial" w:cs="Arial"/>
                <w:b/>
                <w:bCs/>
              </w:rPr>
              <w:t>ESPECIFICACIONES TÉCNICAS</w:t>
            </w:r>
          </w:p>
          <w:p w14:paraId="10EBA84B" w14:textId="77777777" w:rsidR="00370358" w:rsidRDefault="00370358" w:rsidP="00D05C65">
            <w:pPr>
              <w:spacing w:after="0"/>
              <w:jc w:val="center"/>
              <w:rPr>
                <w:rFonts w:ascii="Arial" w:hAnsi="Arial" w:cs="Arial"/>
                <w:b/>
                <w:bCs/>
              </w:rPr>
            </w:pPr>
          </w:p>
          <w:p w14:paraId="1C393D81" w14:textId="0A184091" w:rsidR="00370358" w:rsidRDefault="00370358" w:rsidP="00370358">
            <w:pPr>
              <w:spacing w:after="0"/>
              <w:jc w:val="both"/>
              <w:rPr>
                <w:rFonts w:ascii="Arial" w:hAnsi="Arial" w:cs="Arial"/>
                <w:b/>
                <w:bCs/>
              </w:rPr>
            </w:pPr>
            <w:r>
              <w:rPr>
                <w:rFonts w:ascii="Arial" w:hAnsi="Arial" w:cs="Arial"/>
                <w:b/>
                <w:bCs/>
              </w:rPr>
              <w:t>Calidad Minima:</w:t>
            </w:r>
          </w:p>
          <w:p w14:paraId="3D7C02D9" w14:textId="77777777" w:rsidR="00CA7887" w:rsidRPr="00054890" w:rsidRDefault="00CA7887" w:rsidP="00D05C65">
            <w:pPr>
              <w:spacing w:after="0" w:line="240" w:lineRule="auto"/>
              <w:jc w:val="both"/>
              <w:rPr>
                <w:rFonts w:eastAsia="Times New Roman"/>
              </w:rPr>
            </w:pPr>
          </w:p>
          <w:p w14:paraId="65DE443A" w14:textId="443EA226" w:rsidR="003D433E" w:rsidRPr="004364E6" w:rsidRDefault="003D433E" w:rsidP="004364E6">
            <w:pPr>
              <w:pStyle w:val="Prrafodelista"/>
              <w:numPr>
                <w:ilvl w:val="0"/>
                <w:numId w:val="32"/>
              </w:numPr>
              <w:spacing w:after="0" w:line="240" w:lineRule="auto"/>
              <w:jc w:val="both"/>
              <w:rPr>
                <w:rFonts w:eastAsia="Times New Roman"/>
              </w:rPr>
            </w:pPr>
            <w:r w:rsidRPr="003D433E">
              <w:rPr>
                <w:rFonts w:eastAsia="Times New Roman"/>
              </w:rPr>
              <w:t>Dimensiones del producto (WxDxH):</w:t>
            </w:r>
            <w:r w:rsidR="004364E6">
              <w:rPr>
                <w:rFonts w:eastAsia="Times New Roman"/>
              </w:rPr>
              <w:t xml:space="preserve"> </w:t>
            </w:r>
            <w:r w:rsidRPr="004364E6">
              <w:rPr>
                <w:rFonts w:eastAsia="Times New Roman"/>
              </w:rPr>
              <w:t>12,4 pulg. 15,7 pulg. X 25,4 pulg.</w:t>
            </w:r>
            <w:r w:rsidR="004364E6">
              <w:rPr>
                <w:rFonts w:eastAsia="Times New Roman"/>
              </w:rPr>
              <w:t xml:space="preserve"> </w:t>
            </w:r>
            <w:r w:rsidRPr="004364E6">
              <w:rPr>
                <w:rFonts w:eastAsia="Times New Roman"/>
              </w:rPr>
              <w:t>(31.49 x 39,87 x 64.51 cm).</w:t>
            </w:r>
          </w:p>
          <w:p w14:paraId="1AEC4EF2" w14:textId="31DF5B61"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Peso del producto: 41,1 libras.</w:t>
            </w:r>
          </w:p>
          <w:p w14:paraId="0F777B6C" w14:textId="16F6CB6E" w:rsidR="003D433E" w:rsidRPr="004364E6" w:rsidRDefault="003D433E" w:rsidP="004364E6">
            <w:pPr>
              <w:pStyle w:val="Prrafodelista"/>
              <w:numPr>
                <w:ilvl w:val="0"/>
                <w:numId w:val="32"/>
              </w:numPr>
              <w:spacing w:after="0" w:line="240" w:lineRule="auto"/>
              <w:jc w:val="both"/>
              <w:rPr>
                <w:rFonts w:eastAsia="Times New Roman"/>
              </w:rPr>
            </w:pPr>
            <w:r w:rsidRPr="003D433E">
              <w:rPr>
                <w:rFonts w:eastAsia="Times New Roman"/>
              </w:rPr>
              <w:t>Capacidad del deshumidificador (por</w:t>
            </w:r>
            <w:r w:rsidR="004364E6">
              <w:rPr>
                <w:rFonts w:eastAsia="Times New Roman"/>
              </w:rPr>
              <w:t xml:space="preserve"> </w:t>
            </w:r>
            <w:r w:rsidRPr="004364E6">
              <w:rPr>
                <w:rFonts w:eastAsia="Times New Roman"/>
              </w:rPr>
              <w:t>día): 70 pintas.</w:t>
            </w:r>
          </w:p>
          <w:p w14:paraId="54198ED8" w14:textId="6C003BC2" w:rsidR="00CA7887" w:rsidRPr="004364E6" w:rsidRDefault="003D433E" w:rsidP="004364E6">
            <w:pPr>
              <w:pStyle w:val="Prrafodelista"/>
              <w:numPr>
                <w:ilvl w:val="0"/>
                <w:numId w:val="32"/>
              </w:numPr>
              <w:spacing w:after="0" w:line="240" w:lineRule="auto"/>
              <w:jc w:val="both"/>
              <w:rPr>
                <w:rFonts w:eastAsia="Times New Roman"/>
              </w:rPr>
            </w:pPr>
            <w:r w:rsidRPr="003D433E">
              <w:rPr>
                <w:rFonts w:eastAsia="Times New Roman"/>
              </w:rPr>
              <w:t>Capacidad del deshumidificador</w:t>
            </w:r>
            <w:r w:rsidR="004364E6">
              <w:rPr>
                <w:rFonts w:eastAsia="Times New Roman"/>
              </w:rPr>
              <w:t xml:space="preserve"> </w:t>
            </w:r>
            <w:r w:rsidRPr="004364E6">
              <w:rPr>
                <w:rFonts w:eastAsia="Times New Roman"/>
              </w:rPr>
              <w:t>(estándar DOE 2019 por día): 50</w:t>
            </w:r>
            <w:r w:rsidR="004364E6">
              <w:rPr>
                <w:rFonts w:eastAsia="Times New Roman"/>
              </w:rPr>
              <w:t xml:space="preserve"> </w:t>
            </w:r>
            <w:r w:rsidRPr="004364E6">
              <w:rPr>
                <w:rFonts w:eastAsia="Times New Roman"/>
              </w:rPr>
              <w:t>pintas.</w:t>
            </w:r>
          </w:p>
          <w:p w14:paraId="4E959341" w14:textId="600170BE"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Capacidad del balde: 14 pintas.</w:t>
            </w:r>
          </w:p>
          <w:p w14:paraId="5B3F1395" w14:textId="324F1F30"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Ubicaci</w:t>
            </w:r>
            <w:r w:rsidRPr="003D433E">
              <w:rPr>
                <w:rFonts w:eastAsia="Times New Roman" w:cs="Calibri"/>
              </w:rPr>
              <w:t>ó</w:t>
            </w:r>
            <w:r w:rsidRPr="003D433E">
              <w:rPr>
                <w:rFonts w:eastAsia="Times New Roman"/>
              </w:rPr>
              <w:t>n del cuchar</w:t>
            </w:r>
            <w:r w:rsidRPr="003D433E">
              <w:rPr>
                <w:rFonts w:eastAsia="Times New Roman" w:cs="Calibri"/>
              </w:rPr>
              <w:t>ó</w:t>
            </w:r>
            <w:r w:rsidRPr="003D433E">
              <w:rPr>
                <w:rFonts w:eastAsia="Times New Roman"/>
              </w:rPr>
              <w:t>n: Delantero.</w:t>
            </w:r>
          </w:p>
          <w:p w14:paraId="1DDF1558" w14:textId="206C3913"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Amperaje: 5 amperios.</w:t>
            </w:r>
          </w:p>
          <w:p w14:paraId="12429F1F" w14:textId="3A79AE53"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Flujo de aire: 185 CFM.</w:t>
            </w:r>
          </w:p>
          <w:p w14:paraId="2CCFF576" w14:textId="1A6979E6" w:rsidR="003D433E" w:rsidRPr="00AB5287" w:rsidRDefault="003D433E" w:rsidP="00AB5287">
            <w:pPr>
              <w:pStyle w:val="Prrafodelista"/>
              <w:numPr>
                <w:ilvl w:val="0"/>
                <w:numId w:val="32"/>
              </w:numPr>
              <w:spacing w:after="0" w:line="240" w:lineRule="auto"/>
              <w:jc w:val="both"/>
              <w:rPr>
                <w:rFonts w:eastAsia="Times New Roman"/>
              </w:rPr>
            </w:pPr>
            <w:r w:rsidRPr="003D433E">
              <w:rPr>
                <w:rFonts w:eastAsia="Times New Roman"/>
              </w:rPr>
              <w:t>Temperatura de funcionamiento: 41</w:t>
            </w:r>
            <w:r w:rsidRPr="003D433E">
              <w:rPr>
                <w:rFonts w:eastAsia="Times New Roman" w:cs="Calibri"/>
              </w:rPr>
              <w:t>°</w:t>
            </w:r>
            <w:r w:rsidRPr="003D433E">
              <w:rPr>
                <w:rFonts w:eastAsia="Times New Roman"/>
              </w:rPr>
              <w:t xml:space="preserve">F </w:t>
            </w:r>
            <w:r w:rsidRPr="00AB5287">
              <w:rPr>
                <w:rFonts w:eastAsia="Times New Roman"/>
              </w:rPr>
              <w:t>a 89°F (5°C a 31,7°C).</w:t>
            </w:r>
          </w:p>
          <w:p w14:paraId="41086A03" w14:textId="5B7628CC"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Refrigerante: R410A.</w:t>
            </w:r>
          </w:p>
          <w:p w14:paraId="7AD7CD21" w14:textId="5F07F572"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Nivel m</w:t>
            </w:r>
            <w:r w:rsidRPr="003D433E">
              <w:rPr>
                <w:rFonts w:eastAsia="Times New Roman" w:cs="Calibri"/>
              </w:rPr>
              <w:t>á</w:t>
            </w:r>
            <w:r w:rsidRPr="003D433E">
              <w:rPr>
                <w:rFonts w:eastAsia="Times New Roman"/>
              </w:rPr>
              <w:t>ximo de ruido: 52 dBA.</w:t>
            </w:r>
          </w:p>
          <w:p w14:paraId="5003CE84" w14:textId="62C92C06" w:rsidR="003D433E" w:rsidRPr="00AB5287" w:rsidRDefault="003D433E" w:rsidP="00AB5287">
            <w:pPr>
              <w:pStyle w:val="Prrafodelista"/>
              <w:numPr>
                <w:ilvl w:val="0"/>
                <w:numId w:val="32"/>
              </w:numPr>
              <w:spacing w:after="0" w:line="240" w:lineRule="auto"/>
              <w:jc w:val="both"/>
              <w:rPr>
                <w:rFonts w:eastAsia="Times New Roman"/>
              </w:rPr>
            </w:pPr>
            <w:r w:rsidRPr="003D433E">
              <w:rPr>
                <w:rFonts w:eastAsia="Times New Roman"/>
              </w:rPr>
              <w:t>Tecnolog</w:t>
            </w:r>
            <w:r w:rsidRPr="003D433E">
              <w:rPr>
                <w:rFonts w:eastAsia="Times New Roman" w:cs="Calibri"/>
              </w:rPr>
              <w:t>í</w:t>
            </w:r>
            <w:r w:rsidRPr="003D433E">
              <w:rPr>
                <w:rFonts w:eastAsia="Times New Roman"/>
              </w:rPr>
              <w:t>a de deshumidificaci</w:t>
            </w:r>
            <w:r w:rsidRPr="003D433E">
              <w:rPr>
                <w:rFonts w:eastAsia="Times New Roman" w:cs="Calibri"/>
              </w:rPr>
              <w:t>ó</w:t>
            </w:r>
            <w:r w:rsidRPr="003D433E">
              <w:rPr>
                <w:rFonts w:eastAsia="Times New Roman"/>
              </w:rPr>
              <w:t>n:</w:t>
            </w:r>
            <w:r w:rsidR="00AB5287">
              <w:rPr>
                <w:rFonts w:eastAsia="Times New Roman"/>
              </w:rPr>
              <w:t xml:space="preserve"> </w:t>
            </w:r>
            <w:r w:rsidRPr="00AB5287">
              <w:rPr>
                <w:rFonts w:eastAsia="Times New Roman"/>
              </w:rPr>
              <w:t>compresor.</w:t>
            </w:r>
          </w:p>
          <w:p w14:paraId="3D167120" w14:textId="5AAADE56"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Certificaci</w:t>
            </w:r>
            <w:r w:rsidRPr="003D433E">
              <w:rPr>
                <w:rFonts w:eastAsia="Times New Roman" w:cs="Calibri"/>
              </w:rPr>
              <w:t>ó</w:t>
            </w:r>
            <w:r w:rsidRPr="003D433E">
              <w:rPr>
                <w:rFonts w:eastAsia="Times New Roman"/>
              </w:rPr>
              <w:t>n ENERGY STAR</w:t>
            </w:r>
            <w:r w:rsidRPr="003D433E">
              <w:rPr>
                <w:rFonts w:eastAsia="Times New Roman" w:cs="Calibri"/>
              </w:rPr>
              <w:t>®</w:t>
            </w:r>
            <w:r w:rsidRPr="003D433E">
              <w:rPr>
                <w:rFonts w:eastAsia="Times New Roman"/>
              </w:rPr>
              <w:t>: S</w:t>
            </w:r>
            <w:r w:rsidRPr="003D433E">
              <w:rPr>
                <w:rFonts w:eastAsia="Times New Roman" w:cs="Calibri"/>
              </w:rPr>
              <w:t>í</w:t>
            </w:r>
            <w:r w:rsidRPr="003D433E">
              <w:rPr>
                <w:rFonts w:eastAsia="Times New Roman"/>
              </w:rPr>
              <w:t>.</w:t>
            </w:r>
          </w:p>
          <w:p w14:paraId="20FEA3EE" w14:textId="68206241"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Humidistato ajustable: S</w:t>
            </w:r>
            <w:r w:rsidRPr="003D433E">
              <w:rPr>
                <w:rFonts w:eastAsia="Times New Roman" w:cs="Calibri"/>
              </w:rPr>
              <w:t>í</w:t>
            </w:r>
            <w:r w:rsidRPr="003D433E">
              <w:rPr>
                <w:rFonts w:eastAsia="Times New Roman"/>
              </w:rPr>
              <w:t>.</w:t>
            </w:r>
          </w:p>
          <w:p w14:paraId="2FFD4885" w14:textId="15EE3134" w:rsidR="003D433E" w:rsidRPr="00AB5287" w:rsidRDefault="003D433E" w:rsidP="00AB5287">
            <w:pPr>
              <w:pStyle w:val="Prrafodelista"/>
              <w:numPr>
                <w:ilvl w:val="0"/>
                <w:numId w:val="32"/>
              </w:numPr>
              <w:spacing w:after="0" w:line="240" w:lineRule="auto"/>
              <w:jc w:val="both"/>
              <w:rPr>
                <w:rFonts w:eastAsia="Times New Roman"/>
              </w:rPr>
            </w:pPr>
            <w:r w:rsidRPr="003D433E">
              <w:rPr>
                <w:rFonts w:eastAsia="Times New Roman"/>
              </w:rPr>
              <w:t>Configuraci</w:t>
            </w:r>
            <w:r w:rsidRPr="003D433E">
              <w:rPr>
                <w:rFonts w:eastAsia="Times New Roman" w:cs="Calibri"/>
              </w:rPr>
              <w:t>ó</w:t>
            </w:r>
            <w:r w:rsidRPr="003D433E">
              <w:rPr>
                <w:rFonts w:eastAsia="Times New Roman"/>
              </w:rPr>
              <w:t>n de humedad ajustable:</w:t>
            </w:r>
            <w:r w:rsidR="00AB5287">
              <w:rPr>
                <w:rFonts w:eastAsia="Times New Roman"/>
              </w:rPr>
              <w:t xml:space="preserve"> </w:t>
            </w:r>
            <w:r w:rsidRPr="00AB5287">
              <w:rPr>
                <w:rFonts w:eastAsia="Times New Roman"/>
              </w:rPr>
              <w:t>30-90% RH.</w:t>
            </w:r>
          </w:p>
          <w:p w14:paraId="22D3E897" w14:textId="6DE24F7C"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Controles digitales: s</w:t>
            </w:r>
            <w:r w:rsidRPr="003D433E">
              <w:rPr>
                <w:rFonts w:eastAsia="Times New Roman" w:cs="Calibri"/>
              </w:rPr>
              <w:t>í</w:t>
            </w:r>
            <w:r w:rsidRPr="003D433E">
              <w:rPr>
                <w:rFonts w:eastAsia="Times New Roman"/>
              </w:rPr>
              <w:t>.</w:t>
            </w:r>
          </w:p>
          <w:p w14:paraId="368EAD44" w14:textId="1E103FB6"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Pantalla digital: s</w:t>
            </w:r>
            <w:r w:rsidRPr="003D433E">
              <w:rPr>
                <w:rFonts w:eastAsia="Times New Roman" w:cs="Calibri"/>
              </w:rPr>
              <w:t>í</w:t>
            </w:r>
            <w:r w:rsidRPr="003D433E">
              <w:rPr>
                <w:rFonts w:eastAsia="Times New Roman"/>
              </w:rPr>
              <w:t>.</w:t>
            </w:r>
          </w:p>
          <w:p w14:paraId="1A99DD53" w14:textId="7068DFBD"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Filtro extra</w:t>
            </w:r>
            <w:r w:rsidRPr="003D433E">
              <w:rPr>
                <w:rFonts w:eastAsia="Times New Roman" w:cs="Calibri"/>
              </w:rPr>
              <w:t>í</w:t>
            </w:r>
            <w:r w:rsidRPr="003D433E">
              <w:rPr>
                <w:rFonts w:eastAsia="Times New Roman"/>
              </w:rPr>
              <w:t>ble: s</w:t>
            </w:r>
            <w:r w:rsidRPr="003D433E">
              <w:rPr>
                <w:rFonts w:eastAsia="Times New Roman" w:cs="Calibri"/>
              </w:rPr>
              <w:t>í</w:t>
            </w:r>
            <w:r w:rsidRPr="003D433E">
              <w:rPr>
                <w:rFonts w:eastAsia="Times New Roman"/>
              </w:rPr>
              <w:t>.</w:t>
            </w:r>
          </w:p>
          <w:p w14:paraId="1BCC87E8" w14:textId="025C3F77"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Filtro lavable: S</w:t>
            </w:r>
            <w:r w:rsidRPr="003D433E">
              <w:rPr>
                <w:rFonts w:eastAsia="Times New Roman" w:cs="Calibri"/>
              </w:rPr>
              <w:t>í</w:t>
            </w:r>
            <w:r w:rsidRPr="003D433E">
              <w:rPr>
                <w:rFonts w:eastAsia="Times New Roman"/>
              </w:rPr>
              <w:t>.</w:t>
            </w:r>
          </w:p>
          <w:p w14:paraId="10867F17" w14:textId="27FB57A1"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Mango incorporado: S</w:t>
            </w:r>
            <w:r w:rsidRPr="003D433E">
              <w:rPr>
                <w:rFonts w:eastAsia="Times New Roman" w:cs="Calibri"/>
              </w:rPr>
              <w:t>í</w:t>
            </w:r>
            <w:r w:rsidRPr="003D433E">
              <w:rPr>
                <w:rFonts w:eastAsia="Times New Roman"/>
              </w:rPr>
              <w:t>.</w:t>
            </w:r>
          </w:p>
          <w:p w14:paraId="12C6447D" w14:textId="705D7316"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Ruedas incorporadas: S</w:t>
            </w:r>
            <w:r w:rsidRPr="003D433E">
              <w:rPr>
                <w:rFonts w:eastAsia="Times New Roman" w:cs="Calibri"/>
              </w:rPr>
              <w:t>í</w:t>
            </w:r>
            <w:r w:rsidRPr="003D433E">
              <w:rPr>
                <w:rFonts w:eastAsia="Times New Roman"/>
              </w:rPr>
              <w:t>.</w:t>
            </w:r>
          </w:p>
          <w:p w14:paraId="5B3E2C8D" w14:textId="4C14FB4B"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Temporizador: s</w:t>
            </w:r>
            <w:r w:rsidRPr="003D433E">
              <w:rPr>
                <w:rFonts w:eastAsia="Times New Roman" w:cs="Calibri"/>
              </w:rPr>
              <w:t>í</w:t>
            </w:r>
            <w:r w:rsidRPr="003D433E">
              <w:rPr>
                <w:rFonts w:eastAsia="Times New Roman"/>
              </w:rPr>
              <w:t>.</w:t>
            </w:r>
          </w:p>
          <w:p w14:paraId="7B3FFF73" w14:textId="5BF94017"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Duraci</w:t>
            </w:r>
            <w:r w:rsidRPr="003D433E">
              <w:rPr>
                <w:rFonts w:eastAsia="Times New Roman" w:cs="Calibri"/>
              </w:rPr>
              <w:t>ó</w:t>
            </w:r>
            <w:r w:rsidRPr="003D433E">
              <w:rPr>
                <w:rFonts w:eastAsia="Times New Roman"/>
              </w:rPr>
              <w:t>n: 24 horas.</w:t>
            </w:r>
          </w:p>
          <w:p w14:paraId="3832AC57" w14:textId="282F1F2B" w:rsidR="003D433E" w:rsidRPr="00AB5287" w:rsidRDefault="003D433E" w:rsidP="00AB5287">
            <w:pPr>
              <w:pStyle w:val="Prrafodelista"/>
              <w:numPr>
                <w:ilvl w:val="0"/>
                <w:numId w:val="32"/>
              </w:numPr>
              <w:spacing w:after="0" w:line="240" w:lineRule="auto"/>
              <w:jc w:val="both"/>
              <w:rPr>
                <w:rFonts w:eastAsia="Times New Roman"/>
              </w:rPr>
            </w:pPr>
            <w:r w:rsidRPr="003D433E">
              <w:rPr>
                <w:rFonts w:eastAsia="Times New Roman"/>
              </w:rPr>
              <w:lastRenderedPageBreak/>
              <w:t>Temporizador de encendido / apagad</w:t>
            </w:r>
            <w:r w:rsidR="00AB5287">
              <w:rPr>
                <w:rFonts w:eastAsia="Times New Roman"/>
              </w:rPr>
              <w:t xml:space="preserve">o </w:t>
            </w:r>
            <w:r w:rsidRPr="00AB5287">
              <w:rPr>
                <w:rFonts w:eastAsia="Times New Roman"/>
              </w:rPr>
              <w:t>de 24 horas: Sí.</w:t>
            </w:r>
          </w:p>
          <w:p w14:paraId="0B0A655E" w14:textId="32CB823F"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Operaci</w:t>
            </w:r>
            <w:r w:rsidRPr="003D433E">
              <w:rPr>
                <w:rFonts w:eastAsia="Times New Roman" w:cs="Calibri"/>
              </w:rPr>
              <w:t>ó</w:t>
            </w:r>
            <w:r w:rsidRPr="003D433E">
              <w:rPr>
                <w:rFonts w:eastAsia="Times New Roman"/>
              </w:rPr>
              <w:t>n a baja temperatura: No.</w:t>
            </w:r>
          </w:p>
          <w:p w14:paraId="28DF7FDF" w14:textId="44508B9F"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Indicador de temperatura: No.</w:t>
            </w:r>
          </w:p>
          <w:p w14:paraId="213954BF" w14:textId="61091958"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Wi-Fi habilitado: S</w:t>
            </w:r>
            <w:r w:rsidRPr="003D433E">
              <w:rPr>
                <w:rFonts w:eastAsia="Times New Roman" w:cs="Calibri"/>
              </w:rPr>
              <w:t>í</w:t>
            </w:r>
            <w:r w:rsidRPr="003D433E">
              <w:rPr>
                <w:rFonts w:eastAsia="Times New Roman"/>
              </w:rPr>
              <w:t>.</w:t>
            </w:r>
          </w:p>
          <w:p w14:paraId="2F74E8D9" w14:textId="351E22DB"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Reinicio autom</w:t>
            </w:r>
            <w:r w:rsidRPr="003D433E">
              <w:rPr>
                <w:rFonts w:eastAsia="Times New Roman" w:cs="Calibri"/>
              </w:rPr>
              <w:t>á</w:t>
            </w:r>
            <w:r w:rsidRPr="003D433E">
              <w:rPr>
                <w:rFonts w:eastAsia="Times New Roman"/>
              </w:rPr>
              <w:t>tico: s</w:t>
            </w:r>
            <w:r w:rsidRPr="003D433E">
              <w:rPr>
                <w:rFonts w:eastAsia="Times New Roman" w:cs="Calibri"/>
              </w:rPr>
              <w:t>í</w:t>
            </w:r>
            <w:r w:rsidRPr="003D433E">
              <w:rPr>
                <w:rFonts w:eastAsia="Times New Roman"/>
              </w:rPr>
              <w:t>.</w:t>
            </w:r>
          </w:p>
          <w:p w14:paraId="33158EEB" w14:textId="602BF5E3"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Opci</w:t>
            </w:r>
            <w:r w:rsidRPr="003D433E">
              <w:rPr>
                <w:rFonts w:eastAsia="Times New Roman" w:cs="Calibri"/>
              </w:rPr>
              <w:t>ó</w:t>
            </w:r>
            <w:r w:rsidRPr="003D433E">
              <w:rPr>
                <w:rFonts w:eastAsia="Times New Roman"/>
              </w:rPr>
              <w:t>n de drenaje continuo: S</w:t>
            </w:r>
            <w:r w:rsidRPr="003D433E">
              <w:rPr>
                <w:rFonts w:eastAsia="Times New Roman" w:cs="Calibri"/>
              </w:rPr>
              <w:t>í</w:t>
            </w:r>
            <w:r w:rsidRPr="003D433E">
              <w:rPr>
                <w:rFonts w:eastAsia="Times New Roman"/>
              </w:rPr>
              <w:t>.</w:t>
            </w:r>
          </w:p>
          <w:p w14:paraId="5D18AF27" w14:textId="1184E680"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Manguera de drenaje incluida: S</w:t>
            </w:r>
            <w:r w:rsidRPr="003D433E">
              <w:rPr>
                <w:rFonts w:eastAsia="Times New Roman" w:cs="Calibri"/>
              </w:rPr>
              <w:t>í</w:t>
            </w:r>
            <w:r w:rsidRPr="003D433E">
              <w:rPr>
                <w:rFonts w:eastAsia="Times New Roman"/>
              </w:rPr>
              <w:t>.</w:t>
            </w:r>
          </w:p>
          <w:p w14:paraId="17044695" w14:textId="328B7898"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Bomba de drenaje: No.</w:t>
            </w:r>
          </w:p>
          <w:p w14:paraId="1A148CAF" w14:textId="2B9E2C9F"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Protector contra salpicaduras: s</w:t>
            </w:r>
            <w:r w:rsidRPr="003D433E">
              <w:rPr>
                <w:rFonts w:eastAsia="Times New Roman" w:cs="Calibri"/>
              </w:rPr>
              <w:t>í</w:t>
            </w:r>
            <w:r w:rsidRPr="003D433E">
              <w:rPr>
                <w:rFonts w:eastAsia="Times New Roman"/>
              </w:rPr>
              <w:t>.</w:t>
            </w:r>
          </w:p>
          <w:p w14:paraId="2165E526" w14:textId="6E229B96"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Descongelaci</w:t>
            </w:r>
            <w:r w:rsidRPr="003D433E">
              <w:rPr>
                <w:rFonts w:eastAsia="Times New Roman" w:cs="Calibri"/>
              </w:rPr>
              <w:t>ó</w:t>
            </w:r>
            <w:r w:rsidRPr="003D433E">
              <w:rPr>
                <w:rFonts w:eastAsia="Times New Roman"/>
              </w:rPr>
              <w:t>n autom</w:t>
            </w:r>
            <w:r w:rsidRPr="003D433E">
              <w:rPr>
                <w:rFonts w:eastAsia="Times New Roman" w:cs="Calibri"/>
              </w:rPr>
              <w:t>á</w:t>
            </w:r>
            <w:r w:rsidRPr="003D433E">
              <w:rPr>
                <w:rFonts w:eastAsia="Times New Roman"/>
              </w:rPr>
              <w:t>tica: S</w:t>
            </w:r>
            <w:r w:rsidRPr="003D433E">
              <w:rPr>
                <w:rFonts w:eastAsia="Times New Roman" w:cs="Calibri"/>
              </w:rPr>
              <w:t>í</w:t>
            </w:r>
            <w:r w:rsidRPr="003D433E">
              <w:rPr>
                <w:rFonts w:eastAsia="Times New Roman"/>
              </w:rPr>
              <w:t>.</w:t>
            </w:r>
          </w:p>
          <w:p w14:paraId="5D14B8E5" w14:textId="40B7C2CD"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Apagado autom</w:t>
            </w:r>
            <w:r w:rsidRPr="003D433E">
              <w:rPr>
                <w:rFonts w:eastAsia="Times New Roman" w:cs="Calibri"/>
              </w:rPr>
              <w:t>á</w:t>
            </w:r>
            <w:r w:rsidRPr="003D433E">
              <w:rPr>
                <w:rFonts w:eastAsia="Times New Roman"/>
              </w:rPr>
              <w:t>tico de cuchar</w:t>
            </w:r>
            <w:r w:rsidRPr="003D433E">
              <w:rPr>
                <w:rFonts w:eastAsia="Times New Roman" w:cs="Calibri"/>
              </w:rPr>
              <w:t>ó</w:t>
            </w:r>
            <w:r w:rsidRPr="003D433E">
              <w:rPr>
                <w:rFonts w:eastAsia="Times New Roman"/>
              </w:rPr>
              <w:t>n</w:t>
            </w:r>
          </w:p>
          <w:p w14:paraId="7F061E13" w14:textId="77777777"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completo: Sí.</w:t>
            </w:r>
          </w:p>
          <w:p w14:paraId="28BCCCE5" w14:textId="64B90F4F"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Indicador de cuchar</w:t>
            </w:r>
            <w:r w:rsidRPr="003D433E">
              <w:rPr>
                <w:rFonts w:eastAsia="Times New Roman" w:cs="Calibri"/>
              </w:rPr>
              <w:t>ó</w:t>
            </w:r>
            <w:r w:rsidRPr="003D433E">
              <w:rPr>
                <w:rFonts w:eastAsia="Times New Roman"/>
              </w:rPr>
              <w:t>n lleno: S</w:t>
            </w:r>
            <w:r w:rsidRPr="003D433E">
              <w:rPr>
                <w:rFonts w:eastAsia="Times New Roman" w:cs="Calibri"/>
              </w:rPr>
              <w:t>í</w:t>
            </w:r>
            <w:r w:rsidRPr="003D433E">
              <w:rPr>
                <w:rFonts w:eastAsia="Times New Roman"/>
              </w:rPr>
              <w:t>.</w:t>
            </w:r>
          </w:p>
          <w:p w14:paraId="6E0D28C2" w14:textId="2A8D2590" w:rsidR="003D433E" w:rsidRP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Modo de reposo: S</w:t>
            </w:r>
            <w:r w:rsidRPr="003D433E">
              <w:rPr>
                <w:rFonts w:eastAsia="Times New Roman" w:cs="Calibri"/>
              </w:rPr>
              <w:t>í</w:t>
            </w:r>
            <w:r w:rsidRPr="003D433E">
              <w:rPr>
                <w:rFonts w:eastAsia="Times New Roman"/>
              </w:rPr>
              <w:t>.</w:t>
            </w:r>
          </w:p>
          <w:p w14:paraId="558612A8" w14:textId="77777777" w:rsidR="003D433E" w:rsidRDefault="003D433E" w:rsidP="003D433E">
            <w:pPr>
              <w:pStyle w:val="Prrafodelista"/>
              <w:numPr>
                <w:ilvl w:val="0"/>
                <w:numId w:val="32"/>
              </w:numPr>
              <w:spacing w:after="0" w:line="240" w:lineRule="auto"/>
              <w:jc w:val="both"/>
              <w:rPr>
                <w:rFonts w:eastAsia="Times New Roman"/>
              </w:rPr>
            </w:pPr>
            <w:r w:rsidRPr="003D433E">
              <w:rPr>
                <w:rFonts w:eastAsia="Times New Roman"/>
              </w:rPr>
              <w:t>Tanque de agua desmontable: s</w:t>
            </w:r>
            <w:r w:rsidRPr="003D433E">
              <w:rPr>
                <w:rFonts w:eastAsia="Times New Roman" w:cs="Calibri"/>
              </w:rPr>
              <w:t>í</w:t>
            </w:r>
            <w:r w:rsidRPr="003D433E">
              <w:rPr>
                <w:rFonts w:eastAsia="Times New Roman"/>
              </w:rPr>
              <w:t>.</w:t>
            </w:r>
          </w:p>
          <w:p w14:paraId="3768133E" w14:textId="77777777" w:rsidR="00437060" w:rsidRDefault="00437060" w:rsidP="00437060">
            <w:pPr>
              <w:spacing w:after="0" w:line="240" w:lineRule="auto"/>
              <w:jc w:val="both"/>
              <w:rPr>
                <w:rFonts w:eastAsia="Times New Roman"/>
              </w:rPr>
            </w:pPr>
          </w:p>
          <w:p w14:paraId="207B37C3" w14:textId="77777777" w:rsidR="00437060" w:rsidRDefault="00437060" w:rsidP="00437060">
            <w:pPr>
              <w:spacing w:after="0" w:line="240" w:lineRule="auto"/>
              <w:jc w:val="both"/>
              <w:rPr>
                <w:rFonts w:eastAsia="Times New Roman"/>
                <w:b/>
                <w:bCs/>
              </w:rPr>
            </w:pPr>
            <w:r w:rsidRPr="00437060">
              <w:rPr>
                <w:rFonts w:eastAsia="Times New Roman"/>
                <w:b/>
                <w:bCs/>
              </w:rPr>
              <w:t>Patrones de desempeño mínimos</w:t>
            </w:r>
          </w:p>
          <w:p w14:paraId="37C29169" w14:textId="77777777" w:rsidR="00437060" w:rsidRDefault="00437060" w:rsidP="00437060">
            <w:pPr>
              <w:spacing w:after="0" w:line="240" w:lineRule="auto"/>
              <w:jc w:val="both"/>
              <w:rPr>
                <w:rFonts w:eastAsia="Times New Roman"/>
                <w:b/>
                <w:bCs/>
              </w:rPr>
            </w:pPr>
          </w:p>
          <w:p w14:paraId="067CE87C" w14:textId="72631794" w:rsidR="00DF1164" w:rsidRPr="00DF1164" w:rsidRDefault="00DF1164" w:rsidP="00DF1164">
            <w:pPr>
              <w:spacing w:after="0" w:line="240" w:lineRule="auto"/>
              <w:jc w:val="both"/>
              <w:rPr>
                <w:rFonts w:eastAsia="Times New Roman"/>
              </w:rPr>
            </w:pPr>
            <w:r w:rsidRPr="00DF1164">
              <w:rPr>
                <w:rFonts w:eastAsia="Times New Roman"/>
              </w:rPr>
              <w:t>Equipo eléctrico diseñado para eliminar el</w:t>
            </w:r>
            <w:r>
              <w:rPr>
                <w:rFonts w:eastAsia="Times New Roman"/>
              </w:rPr>
              <w:t xml:space="preserve"> </w:t>
            </w:r>
            <w:r w:rsidRPr="00DF1164">
              <w:rPr>
                <w:rFonts w:eastAsia="Times New Roman"/>
              </w:rPr>
              <w:t>exceso de humedad en el ambiente,</w:t>
            </w:r>
            <w:r>
              <w:rPr>
                <w:rFonts w:eastAsia="Times New Roman"/>
              </w:rPr>
              <w:t xml:space="preserve"> </w:t>
            </w:r>
            <w:r w:rsidRPr="00DF1164">
              <w:rPr>
                <w:rFonts w:eastAsia="Times New Roman"/>
              </w:rPr>
              <w:t>mejorando la calidad del aire y protegiendo</w:t>
            </w:r>
            <w:r>
              <w:rPr>
                <w:rFonts w:eastAsia="Times New Roman"/>
              </w:rPr>
              <w:t xml:space="preserve"> </w:t>
            </w:r>
            <w:r w:rsidRPr="00DF1164">
              <w:rPr>
                <w:rFonts w:eastAsia="Times New Roman"/>
              </w:rPr>
              <w:t>espacios de moho, ácaros y condensación.</w:t>
            </w:r>
          </w:p>
          <w:p w14:paraId="0395E969" w14:textId="77777777" w:rsidR="00437060" w:rsidRDefault="00DF1164" w:rsidP="00DF1164">
            <w:pPr>
              <w:spacing w:after="0" w:line="240" w:lineRule="auto"/>
              <w:jc w:val="both"/>
              <w:rPr>
                <w:rFonts w:eastAsia="Times New Roman"/>
              </w:rPr>
            </w:pPr>
            <w:r w:rsidRPr="00DF1164">
              <w:rPr>
                <w:rFonts w:eastAsia="Times New Roman"/>
              </w:rPr>
              <w:t>Funciona aspirando</w:t>
            </w:r>
            <w:r>
              <w:rPr>
                <w:rFonts w:eastAsia="Times New Roman"/>
              </w:rPr>
              <w:t xml:space="preserve"> </w:t>
            </w:r>
            <w:r w:rsidRPr="00DF1164">
              <w:rPr>
                <w:rFonts w:eastAsia="Times New Roman"/>
              </w:rPr>
              <w:t>aire húmedo, condensándolo en un depósito y devolviendo</w:t>
            </w:r>
            <w:r>
              <w:rPr>
                <w:rFonts w:eastAsia="Times New Roman"/>
              </w:rPr>
              <w:t xml:space="preserve"> </w:t>
            </w:r>
            <w:r w:rsidRPr="00DF1164">
              <w:rPr>
                <w:rFonts w:eastAsia="Times New Roman"/>
              </w:rPr>
              <w:t>aire seco en el espacio.</w:t>
            </w:r>
          </w:p>
          <w:p w14:paraId="3AB8BCBE" w14:textId="1EC8EBEE" w:rsidR="00DF1164" w:rsidRPr="00DF1164" w:rsidRDefault="00DF1164" w:rsidP="00DF1164">
            <w:pPr>
              <w:spacing w:after="0" w:line="240" w:lineRule="auto"/>
              <w:jc w:val="both"/>
              <w:rPr>
                <w:rFonts w:eastAsia="Times New Roman"/>
              </w:rPr>
            </w:pPr>
          </w:p>
        </w:tc>
      </w:tr>
      <w:tr w:rsidR="00CA7887" w14:paraId="675FB420" w14:textId="77777777" w:rsidTr="00D05C65">
        <w:tc>
          <w:tcPr>
            <w:tcW w:w="1980" w:type="dxa"/>
          </w:tcPr>
          <w:p w14:paraId="5A011AD0" w14:textId="77777777" w:rsidR="00CA7887" w:rsidRPr="00FA2F0E" w:rsidRDefault="00CA7887" w:rsidP="00D05C65">
            <w:pPr>
              <w:rPr>
                <w:rFonts w:ascii="Arial" w:hAnsi="Arial" w:cs="Arial"/>
                <w:b/>
                <w:bCs/>
                <w:sz w:val="20"/>
                <w:szCs w:val="20"/>
              </w:rPr>
            </w:pPr>
            <w:r w:rsidRPr="00FA2F0E">
              <w:rPr>
                <w:rFonts w:ascii="Arial" w:hAnsi="Arial" w:cs="Arial"/>
                <w:b/>
                <w:bCs/>
                <w:sz w:val="20"/>
                <w:szCs w:val="20"/>
              </w:rPr>
              <w:lastRenderedPageBreak/>
              <w:t>PLAZO</w:t>
            </w:r>
            <w:r>
              <w:rPr>
                <w:rFonts w:ascii="Arial" w:hAnsi="Arial" w:cs="Arial"/>
                <w:b/>
                <w:bCs/>
                <w:sz w:val="20"/>
                <w:szCs w:val="20"/>
              </w:rPr>
              <w:t xml:space="preserve"> </w:t>
            </w:r>
          </w:p>
        </w:tc>
        <w:tc>
          <w:tcPr>
            <w:tcW w:w="8652" w:type="dxa"/>
          </w:tcPr>
          <w:p w14:paraId="776E8E8D" w14:textId="2937439D" w:rsidR="00CA7887" w:rsidRPr="0045171D" w:rsidRDefault="001067BA" w:rsidP="00D05C65">
            <w:pPr>
              <w:rPr>
                <w:rFonts w:ascii="Arial" w:hAnsi="Arial" w:cs="Arial"/>
                <w:sz w:val="20"/>
                <w:szCs w:val="20"/>
              </w:rPr>
            </w:pPr>
            <w:r>
              <w:rPr>
                <w:rFonts w:ascii="Arial" w:hAnsi="Arial" w:cs="Arial"/>
                <w:sz w:val="20"/>
                <w:szCs w:val="20"/>
              </w:rPr>
              <w:t>180 días calendario</w:t>
            </w:r>
          </w:p>
        </w:tc>
      </w:tr>
      <w:tr w:rsidR="00CA7887" w14:paraId="1BB8598F" w14:textId="77777777" w:rsidTr="00D05C65">
        <w:tc>
          <w:tcPr>
            <w:tcW w:w="1980" w:type="dxa"/>
          </w:tcPr>
          <w:p w14:paraId="5D8E2809" w14:textId="77777777" w:rsidR="00CA7887" w:rsidRPr="00FA2F0E" w:rsidRDefault="00CA7887" w:rsidP="00D05C65">
            <w:pPr>
              <w:rPr>
                <w:rFonts w:ascii="Arial" w:hAnsi="Arial" w:cs="Arial"/>
                <w:b/>
                <w:bCs/>
                <w:sz w:val="20"/>
                <w:szCs w:val="20"/>
              </w:rPr>
            </w:pPr>
            <w:r w:rsidRPr="00FA2F0E">
              <w:rPr>
                <w:rFonts w:ascii="Arial" w:hAnsi="Arial" w:cs="Arial"/>
                <w:b/>
                <w:bCs/>
                <w:sz w:val="20"/>
                <w:szCs w:val="20"/>
              </w:rPr>
              <w:t xml:space="preserve">CONDICIONES COMERCIALES </w:t>
            </w:r>
          </w:p>
        </w:tc>
        <w:tc>
          <w:tcPr>
            <w:tcW w:w="8652" w:type="dxa"/>
          </w:tcPr>
          <w:p w14:paraId="31A2B723" w14:textId="77777777" w:rsidR="00CA7887" w:rsidRPr="0045171D" w:rsidRDefault="00CA7887" w:rsidP="00CA7887">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 xml:space="preserve">Aspectos técnicos previos a la </w:t>
            </w:r>
            <w:r>
              <w:rPr>
                <w:rFonts w:ascii="Arial" w:hAnsi="Arial" w:cs="Arial"/>
                <w:b/>
                <w:sz w:val="20"/>
                <w:szCs w:val="20"/>
                <w:lang w:eastAsia="zh-CN"/>
              </w:rPr>
              <w:t>entrega</w:t>
            </w:r>
            <w:r w:rsidRPr="0045171D">
              <w:rPr>
                <w:rFonts w:ascii="Arial" w:hAnsi="Arial" w:cs="Arial"/>
                <w:b/>
                <w:sz w:val="20"/>
                <w:szCs w:val="20"/>
                <w:lang w:eastAsia="zh-CN"/>
              </w:rPr>
              <w:t>:</w:t>
            </w:r>
            <w:r w:rsidRPr="0045171D">
              <w:rPr>
                <w:rFonts w:ascii="Arial" w:hAnsi="Arial" w:cs="Arial"/>
                <w:sz w:val="20"/>
                <w:szCs w:val="20"/>
                <w:lang w:eastAsia="zh-CN"/>
              </w:rPr>
              <w:t xml:space="preserve"> La siguiente información debe ser incluida en la oferta presentada por el proponente: Ficha técnica, </w:t>
            </w:r>
            <w:r>
              <w:rPr>
                <w:rFonts w:ascii="Arial" w:hAnsi="Arial" w:cs="Arial"/>
                <w:sz w:val="20"/>
                <w:szCs w:val="20"/>
                <w:lang w:eastAsia="zh-CN"/>
              </w:rPr>
              <w:t>manual de usuario</w:t>
            </w:r>
            <w:r w:rsidRPr="0045171D">
              <w:rPr>
                <w:rFonts w:ascii="Arial" w:hAnsi="Arial" w:cs="Arial"/>
                <w:sz w:val="20"/>
                <w:szCs w:val="20"/>
                <w:lang w:eastAsia="zh-CN"/>
              </w:rPr>
              <w:t xml:space="preserve"> y demás recomendaciones de operación y mantenimiento que resulten dentro del ciclo de vida del activo.</w:t>
            </w:r>
          </w:p>
          <w:p w14:paraId="4A5899B3" w14:textId="77777777" w:rsidR="00CA7887" w:rsidRPr="0045171D" w:rsidRDefault="00CA7887" w:rsidP="00CA7887">
            <w:pPr>
              <w:pStyle w:val="Prrafodelista"/>
              <w:numPr>
                <w:ilvl w:val="0"/>
                <w:numId w:val="30"/>
              </w:numPr>
              <w:spacing w:after="0" w:line="240" w:lineRule="auto"/>
              <w:jc w:val="both"/>
              <w:rPr>
                <w:rFonts w:ascii="Arial" w:hAnsi="Arial" w:cs="Arial"/>
                <w:b/>
                <w:sz w:val="20"/>
                <w:szCs w:val="20"/>
              </w:rPr>
            </w:pPr>
            <w:r w:rsidRPr="0045171D">
              <w:rPr>
                <w:rFonts w:ascii="Arial" w:hAnsi="Arial" w:cs="Arial"/>
                <w:b/>
                <w:sz w:val="20"/>
                <w:szCs w:val="20"/>
              </w:rPr>
              <w:t xml:space="preserve">Condiciones de puesta en funcionamiento: </w:t>
            </w:r>
            <w:r w:rsidRPr="0045171D">
              <w:rPr>
                <w:rFonts w:ascii="Arial" w:hAnsi="Arial" w:cs="Arial"/>
                <w:sz w:val="20"/>
                <w:szCs w:val="20"/>
              </w:rPr>
              <w:t xml:space="preserve">La puesta en funcionamiento del </w:t>
            </w:r>
            <w:r>
              <w:rPr>
                <w:rFonts w:ascii="Arial" w:hAnsi="Arial" w:cs="Arial"/>
                <w:sz w:val="20"/>
                <w:szCs w:val="20"/>
              </w:rPr>
              <w:t>equipo</w:t>
            </w:r>
            <w:r w:rsidRPr="0045171D">
              <w:rPr>
                <w:rFonts w:ascii="Arial" w:hAnsi="Arial" w:cs="Arial"/>
                <w:sz w:val="20"/>
                <w:szCs w:val="20"/>
              </w:rPr>
              <w:t xml:space="preserve"> </w:t>
            </w:r>
            <w:r w:rsidRPr="0045171D">
              <w:rPr>
                <w:rFonts w:ascii="Arial" w:hAnsi="Arial" w:cs="Arial"/>
                <w:sz w:val="20"/>
                <w:szCs w:val="20"/>
                <w:lang w:eastAsia="zh-CN"/>
              </w:rPr>
              <w:t xml:space="preserve">serán a todo costo asumidas por el proveedor. El proveedor cumplirá lo establecido dentro de los procedimientos y consideraciones HSEQ de la Entidad y sus propias políticas organizacionales, guardando en todo caso las buenas prácticas de ingeniería y el cumplimiento de las condiciones normativas vigentes y aplicables. Se formalizará la recepción del </w:t>
            </w:r>
            <w:r>
              <w:rPr>
                <w:rFonts w:ascii="Arial" w:hAnsi="Arial" w:cs="Arial"/>
                <w:sz w:val="20"/>
                <w:szCs w:val="20"/>
                <w:lang w:eastAsia="zh-CN"/>
              </w:rPr>
              <w:t xml:space="preserve">equipo </w:t>
            </w:r>
            <w:r w:rsidRPr="0045171D">
              <w:rPr>
                <w:rFonts w:ascii="Arial" w:hAnsi="Arial" w:cs="Arial"/>
                <w:sz w:val="20"/>
                <w:szCs w:val="20"/>
                <w:lang w:eastAsia="zh-CN"/>
              </w:rPr>
              <w:t xml:space="preserve">probado una vez cumplido </w:t>
            </w:r>
            <w:r w:rsidRPr="0045171D">
              <w:rPr>
                <w:rFonts w:ascii="Arial" w:hAnsi="Arial" w:cs="Arial"/>
                <w:i/>
                <w:sz w:val="20"/>
                <w:szCs w:val="20"/>
                <w:u w:val="single"/>
                <w:lang w:eastAsia="zh-CN"/>
              </w:rPr>
              <w:t>el protocolo de prueba</w:t>
            </w:r>
            <w:r w:rsidRPr="0045171D">
              <w:rPr>
                <w:rFonts w:ascii="Arial" w:hAnsi="Arial" w:cs="Arial"/>
                <w:sz w:val="20"/>
                <w:szCs w:val="20"/>
                <w:lang w:eastAsia="zh-CN"/>
              </w:rPr>
              <w:t xml:space="preserve"> previamente establecidos. Se realizará Acta de Entrega una vez concluidas las pruebas de funcionamiento. El contratista deberá realizar capacitación en la operación del</w:t>
            </w:r>
            <w:r>
              <w:rPr>
                <w:rFonts w:ascii="Arial" w:hAnsi="Arial" w:cs="Arial"/>
                <w:sz w:val="20"/>
                <w:szCs w:val="20"/>
                <w:lang w:eastAsia="zh-CN"/>
              </w:rPr>
              <w:t xml:space="preserve"> equipo</w:t>
            </w:r>
            <w:r w:rsidRPr="0045171D">
              <w:rPr>
                <w:rFonts w:ascii="Arial" w:hAnsi="Arial" w:cs="Arial"/>
                <w:sz w:val="20"/>
                <w:szCs w:val="20"/>
                <w:lang w:eastAsia="zh-CN"/>
              </w:rPr>
              <w:t xml:space="preserve"> a los funcionarios de la Entidad que el Supervisor establezca, de</w:t>
            </w:r>
            <w:r>
              <w:rPr>
                <w:rFonts w:ascii="Arial" w:hAnsi="Arial" w:cs="Arial"/>
                <w:sz w:val="20"/>
                <w:szCs w:val="20"/>
                <w:lang w:eastAsia="zh-CN"/>
              </w:rPr>
              <w:t xml:space="preserve"> quienes</w:t>
            </w:r>
            <w:r w:rsidRPr="0045171D">
              <w:rPr>
                <w:rFonts w:ascii="Arial" w:hAnsi="Arial" w:cs="Arial"/>
                <w:sz w:val="20"/>
                <w:szCs w:val="20"/>
                <w:lang w:eastAsia="zh-CN"/>
              </w:rPr>
              <w:t xml:space="preserve"> se dejará un registro de asistencia.  La </w:t>
            </w:r>
            <w:r>
              <w:rPr>
                <w:rFonts w:ascii="Arial" w:hAnsi="Arial" w:cs="Arial"/>
                <w:sz w:val="20"/>
                <w:szCs w:val="20"/>
                <w:lang w:eastAsia="zh-CN"/>
              </w:rPr>
              <w:t xml:space="preserve">capacitación y prueba </w:t>
            </w:r>
            <w:r w:rsidRPr="0045171D">
              <w:rPr>
                <w:rFonts w:ascii="Arial" w:hAnsi="Arial" w:cs="Arial"/>
                <w:sz w:val="20"/>
                <w:szCs w:val="20"/>
                <w:lang w:eastAsia="zh-CN"/>
              </w:rPr>
              <w:t xml:space="preserve">debe ser realizada por personal </w:t>
            </w:r>
            <w:r>
              <w:rPr>
                <w:rFonts w:ascii="Arial" w:hAnsi="Arial" w:cs="Arial"/>
                <w:sz w:val="20"/>
                <w:szCs w:val="20"/>
                <w:lang w:eastAsia="zh-CN"/>
              </w:rPr>
              <w:t xml:space="preserve">del proveedor </w:t>
            </w:r>
            <w:r w:rsidRPr="0045171D">
              <w:rPr>
                <w:rFonts w:ascii="Arial" w:hAnsi="Arial" w:cs="Arial"/>
                <w:sz w:val="20"/>
                <w:szCs w:val="20"/>
                <w:lang w:eastAsia="zh-CN"/>
              </w:rPr>
              <w:t>o por personal directo del fabricante.</w:t>
            </w:r>
          </w:p>
          <w:p w14:paraId="440D35A7" w14:textId="77777777" w:rsidR="00CA7887" w:rsidRPr="0045171D" w:rsidRDefault="00CA7887" w:rsidP="00D05C65">
            <w:pPr>
              <w:pStyle w:val="Prrafodelista"/>
              <w:rPr>
                <w:rFonts w:ascii="Arial" w:hAnsi="Arial" w:cs="Arial"/>
                <w:sz w:val="20"/>
                <w:szCs w:val="20"/>
              </w:rPr>
            </w:pPr>
          </w:p>
          <w:p w14:paraId="49D02866" w14:textId="77777777" w:rsidR="00CA7887" w:rsidRPr="0045171D" w:rsidRDefault="00CA7887" w:rsidP="00CA7887">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rPr>
              <w:t xml:space="preserve">Condiciones Garantía: </w:t>
            </w:r>
            <w:r w:rsidRPr="0045171D">
              <w:rPr>
                <w:rFonts w:ascii="Arial" w:hAnsi="Arial" w:cs="Arial"/>
                <w:sz w:val="20"/>
                <w:szCs w:val="20"/>
                <w:lang w:eastAsia="zh-CN"/>
              </w:rPr>
              <w:t>La garantía nominal de</w:t>
            </w:r>
            <w:r>
              <w:rPr>
                <w:rFonts w:ascii="Arial" w:hAnsi="Arial" w:cs="Arial"/>
                <w:sz w:val="20"/>
                <w:szCs w:val="20"/>
                <w:lang w:eastAsia="zh-CN"/>
              </w:rPr>
              <w:t>l</w:t>
            </w:r>
            <w:r w:rsidRPr="0045171D">
              <w:rPr>
                <w:rFonts w:ascii="Arial" w:hAnsi="Arial" w:cs="Arial"/>
                <w:sz w:val="20"/>
                <w:szCs w:val="20"/>
                <w:lang w:eastAsia="zh-CN"/>
              </w:rPr>
              <w:t xml:space="preserve"> </w:t>
            </w:r>
            <w:r>
              <w:rPr>
                <w:rFonts w:ascii="Arial" w:hAnsi="Arial" w:cs="Arial"/>
                <w:sz w:val="20"/>
                <w:szCs w:val="20"/>
                <w:lang w:eastAsia="zh-CN"/>
              </w:rPr>
              <w:t>equipo,</w:t>
            </w:r>
            <w:r w:rsidRPr="0045171D">
              <w:rPr>
                <w:rFonts w:ascii="Arial" w:hAnsi="Arial" w:cs="Arial"/>
                <w:sz w:val="20"/>
                <w:szCs w:val="20"/>
                <w:lang w:eastAsia="zh-CN"/>
              </w:rPr>
              <w:t xml:space="preserve"> partes de hardware, software</w:t>
            </w:r>
            <w:r>
              <w:rPr>
                <w:rFonts w:ascii="Arial" w:hAnsi="Arial" w:cs="Arial"/>
                <w:sz w:val="20"/>
                <w:szCs w:val="20"/>
                <w:lang w:eastAsia="zh-CN"/>
              </w:rPr>
              <w:t xml:space="preserve"> y</w:t>
            </w:r>
            <w:r w:rsidRPr="0045171D">
              <w:rPr>
                <w:rFonts w:ascii="Arial" w:hAnsi="Arial" w:cs="Arial"/>
                <w:sz w:val="20"/>
                <w:szCs w:val="20"/>
                <w:lang w:eastAsia="zh-CN"/>
              </w:rPr>
              <w:t xml:space="preserve"> baterías será mínima de </w:t>
            </w:r>
            <w:r>
              <w:rPr>
                <w:rFonts w:ascii="Arial" w:hAnsi="Arial" w:cs="Arial"/>
                <w:sz w:val="20"/>
                <w:szCs w:val="20"/>
                <w:lang w:eastAsia="zh-CN"/>
              </w:rPr>
              <w:t>doce</w:t>
            </w:r>
            <w:r w:rsidRPr="0045171D">
              <w:rPr>
                <w:rFonts w:ascii="Arial" w:hAnsi="Arial" w:cs="Arial"/>
                <w:sz w:val="20"/>
                <w:szCs w:val="20"/>
                <w:lang w:eastAsia="zh-CN"/>
              </w:rPr>
              <w:t xml:space="preserve"> (</w:t>
            </w:r>
            <w:r>
              <w:rPr>
                <w:rFonts w:ascii="Arial" w:hAnsi="Arial" w:cs="Arial"/>
                <w:sz w:val="20"/>
                <w:szCs w:val="20"/>
                <w:lang w:eastAsia="zh-CN"/>
              </w:rPr>
              <w:t>12</w:t>
            </w:r>
            <w:r w:rsidRPr="0045171D">
              <w:rPr>
                <w:rFonts w:ascii="Arial" w:hAnsi="Arial" w:cs="Arial"/>
                <w:sz w:val="20"/>
                <w:szCs w:val="20"/>
                <w:lang w:eastAsia="zh-CN"/>
              </w:rPr>
              <w:t xml:space="preserve">) meses. La garantía extendida del </w:t>
            </w:r>
            <w:r>
              <w:rPr>
                <w:rFonts w:ascii="Arial" w:hAnsi="Arial" w:cs="Arial"/>
                <w:sz w:val="20"/>
                <w:szCs w:val="20"/>
                <w:lang w:eastAsia="zh-CN"/>
              </w:rPr>
              <w:t>equipo</w:t>
            </w:r>
            <w:r w:rsidRPr="0045171D">
              <w:rPr>
                <w:rFonts w:ascii="Arial" w:hAnsi="Arial" w:cs="Arial"/>
                <w:sz w:val="20"/>
                <w:szCs w:val="20"/>
                <w:lang w:eastAsia="zh-CN"/>
              </w:rPr>
              <w:t xml:space="preserve"> (excluye baterías) debe ser mínima de treinta y seis (36) meses. </w:t>
            </w:r>
          </w:p>
          <w:p w14:paraId="51AABE00" w14:textId="77777777" w:rsidR="00CA7887" w:rsidRPr="0045171D" w:rsidRDefault="00CA7887" w:rsidP="00D05C65">
            <w:pPr>
              <w:pStyle w:val="Prrafodelista"/>
              <w:rPr>
                <w:rFonts w:ascii="Arial" w:hAnsi="Arial" w:cs="Arial"/>
                <w:sz w:val="20"/>
                <w:szCs w:val="20"/>
                <w:lang w:eastAsia="zh-CN"/>
              </w:rPr>
            </w:pPr>
          </w:p>
          <w:p w14:paraId="1E47E3E3" w14:textId="77777777" w:rsidR="00CA7887" w:rsidRPr="0045171D" w:rsidRDefault="00CA7887" w:rsidP="00CA7887">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Condiciones post-venta:</w:t>
            </w:r>
            <w:r w:rsidRPr="0045171D">
              <w:rPr>
                <w:rFonts w:ascii="Arial" w:hAnsi="Arial" w:cs="Arial"/>
                <w:sz w:val="20"/>
                <w:szCs w:val="20"/>
                <w:lang w:eastAsia="zh-CN"/>
              </w:rPr>
              <w:t xml:space="preserve"> La oferta debe incluir la información referente a las condiciones de post-venta, tales como: mantenimientos, asistencias ante fallos por garantía (tiempos de respuesta), stock de repuestos requeridos o suministrados, </w:t>
            </w:r>
            <w:r w:rsidRPr="0045171D">
              <w:rPr>
                <w:rFonts w:ascii="Arial" w:hAnsi="Arial" w:cs="Arial"/>
                <w:sz w:val="20"/>
                <w:szCs w:val="20"/>
                <w:lang w:eastAsia="zh-CN"/>
              </w:rPr>
              <w:lastRenderedPageBreak/>
              <w:t xml:space="preserve">asistencia técnica, condiciones de licencias y actualizaciones de software y el dossier de entrega de los </w:t>
            </w:r>
            <w:r>
              <w:rPr>
                <w:rFonts w:ascii="Arial" w:hAnsi="Arial" w:cs="Arial"/>
                <w:sz w:val="20"/>
                <w:szCs w:val="20"/>
                <w:lang w:eastAsia="zh-CN"/>
              </w:rPr>
              <w:t>equipos</w:t>
            </w:r>
            <w:r w:rsidRPr="0045171D">
              <w:rPr>
                <w:rFonts w:ascii="Arial" w:hAnsi="Arial" w:cs="Arial"/>
                <w:sz w:val="20"/>
                <w:szCs w:val="20"/>
                <w:lang w:eastAsia="zh-CN"/>
              </w:rPr>
              <w:t xml:space="preserve">. </w:t>
            </w:r>
            <w:r>
              <w:rPr>
                <w:rFonts w:ascii="Arial" w:hAnsi="Arial" w:cs="Arial"/>
                <w:sz w:val="20"/>
                <w:szCs w:val="20"/>
                <w:lang w:eastAsia="zh-CN"/>
              </w:rPr>
              <w:t>El c</w:t>
            </w:r>
            <w:r w:rsidRPr="0045171D">
              <w:rPr>
                <w:rFonts w:ascii="Arial" w:hAnsi="Arial" w:cs="Arial"/>
                <w:sz w:val="20"/>
                <w:szCs w:val="20"/>
                <w:lang w:eastAsia="zh-CN"/>
              </w:rPr>
              <w:t xml:space="preserve">ontratista deberá garantizar stock de repuestos por mínimo 10 años para </w:t>
            </w:r>
            <w:r>
              <w:rPr>
                <w:rFonts w:ascii="Arial" w:hAnsi="Arial" w:cs="Arial"/>
                <w:sz w:val="20"/>
                <w:szCs w:val="20"/>
                <w:lang w:eastAsia="zh-CN"/>
              </w:rPr>
              <w:t>el equipo</w:t>
            </w:r>
            <w:r w:rsidRPr="0045171D">
              <w:rPr>
                <w:rFonts w:ascii="Arial" w:hAnsi="Arial" w:cs="Arial"/>
                <w:sz w:val="20"/>
                <w:szCs w:val="20"/>
                <w:lang w:eastAsia="zh-CN"/>
              </w:rPr>
              <w:t xml:space="preserve"> ofertado</w:t>
            </w:r>
            <w:r>
              <w:rPr>
                <w:rFonts w:ascii="Arial" w:hAnsi="Arial" w:cs="Arial"/>
                <w:sz w:val="20"/>
                <w:szCs w:val="20"/>
                <w:lang w:eastAsia="zh-CN"/>
              </w:rPr>
              <w:t>.</w:t>
            </w:r>
          </w:p>
          <w:p w14:paraId="46FE45CB" w14:textId="77777777" w:rsidR="00CA7887" w:rsidRPr="0045171D" w:rsidRDefault="00CA7887" w:rsidP="00D05C65">
            <w:pPr>
              <w:pStyle w:val="Prrafodelista"/>
              <w:rPr>
                <w:rFonts w:ascii="Arial" w:hAnsi="Arial" w:cs="Arial"/>
                <w:sz w:val="20"/>
                <w:szCs w:val="20"/>
                <w:lang w:eastAsia="zh-CN"/>
              </w:rPr>
            </w:pPr>
          </w:p>
          <w:p w14:paraId="23C85DC8" w14:textId="77777777" w:rsidR="00CA7887" w:rsidRPr="0045171D" w:rsidRDefault="00CA7887" w:rsidP="00CA7887">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Dossier de entrega</w:t>
            </w:r>
            <w:r w:rsidRPr="0045171D">
              <w:rPr>
                <w:rFonts w:ascii="Arial" w:hAnsi="Arial" w:cs="Arial"/>
                <w:sz w:val="20"/>
                <w:szCs w:val="20"/>
                <w:lang w:eastAsia="zh-CN"/>
              </w:rPr>
              <w:t>: El contratista suministrará con el acta de entrega los siguientes documentos que constituyen el dossier de entrega:</w:t>
            </w:r>
          </w:p>
          <w:p w14:paraId="58C27DBF" w14:textId="77777777" w:rsidR="00CA7887" w:rsidRPr="0045171D" w:rsidRDefault="00CA7887" w:rsidP="00D05C65">
            <w:pPr>
              <w:pStyle w:val="Prrafodelista"/>
              <w:rPr>
                <w:rFonts w:ascii="Arial" w:hAnsi="Arial" w:cs="Arial"/>
                <w:sz w:val="20"/>
                <w:szCs w:val="20"/>
                <w:lang w:eastAsia="zh-CN"/>
              </w:rPr>
            </w:pPr>
          </w:p>
          <w:p w14:paraId="385EFC27" w14:textId="77777777" w:rsidR="00CA7887" w:rsidRPr="004C772B" w:rsidRDefault="00CA7887" w:rsidP="00CA7887">
            <w:pPr>
              <w:pStyle w:val="Prrafodelista"/>
              <w:numPr>
                <w:ilvl w:val="1"/>
                <w:numId w:val="30"/>
              </w:numPr>
              <w:spacing w:after="0" w:line="240" w:lineRule="auto"/>
              <w:jc w:val="both"/>
              <w:rPr>
                <w:rFonts w:ascii="Arial" w:hAnsi="Arial" w:cs="Arial"/>
                <w:sz w:val="20"/>
                <w:szCs w:val="20"/>
                <w:lang w:eastAsia="zh-CN"/>
              </w:rPr>
            </w:pPr>
            <w:r>
              <w:rPr>
                <w:rFonts w:ascii="Arial" w:hAnsi="Arial" w:cs="Arial"/>
                <w:sz w:val="20"/>
                <w:szCs w:val="20"/>
                <w:lang w:eastAsia="zh-CN"/>
              </w:rPr>
              <w:t>Certificado de g</w:t>
            </w:r>
            <w:r w:rsidRPr="004C772B">
              <w:rPr>
                <w:rFonts w:ascii="Arial" w:hAnsi="Arial" w:cs="Arial"/>
                <w:sz w:val="20"/>
                <w:szCs w:val="20"/>
                <w:lang w:eastAsia="zh-CN"/>
              </w:rPr>
              <w:t xml:space="preserve">arantía expedida por el fabricante. </w:t>
            </w:r>
          </w:p>
          <w:p w14:paraId="2EFC2FFF" w14:textId="77777777" w:rsidR="00CA7887" w:rsidRPr="0045171D" w:rsidRDefault="00CA7887" w:rsidP="00CA7887">
            <w:pPr>
              <w:pStyle w:val="Prrafodelista"/>
              <w:numPr>
                <w:ilvl w:val="1"/>
                <w:numId w:val="30"/>
              </w:numPr>
              <w:spacing w:after="0" w:line="240" w:lineRule="auto"/>
              <w:jc w:val="both"/>
              <w:rPr>
                <w:rFonts w:ascii="Arial" w:hAnsi="Arial" w:cs="Arial"/>
                <w:sz w:val="20"/>
                <w:szCs w:val="20"/>
                <w:lang w:eastAsia="zh-CN"/>
              </w:rPr>
            </w:pPr>
            <w:r>
              <w:rPr>
                <w:rFonts w:ascii="Arial" w:hAnsi="Arial" w:cs="Arial"/>
                <w:sz w:val="20"/>
                <w:szCs w:val="20"/>
                <w:lang w:eastAsia="zh-CN"/>
              </w:rPr>
              <w:t>Certificado de g</w:t>
            </w:r>
            <w:r w:rsidRPr="0045171D">
              <w:rPr>
                <w:rFonts w:ascii="Arial" w:hAnsi="Arial" w:cs="Arial"/>
                <w:sz w:val="20"/>
                <w:szCs w:val="20"/>
                <w:lang w:eastAsia="zh-CN"/>
              </w:rPr>
              <w:t>arantía expedida por el</w:t>
            </w:r>
            <w:r>
              <w:rPr>
                <w:rFonts w:ascii="Arial" w:hAnsi="Arial" w:cs="Arial"/>
                <w:sz w:val="20"/>
                <w:szCs w:val="20"/>
                <w:lang w:eastAsia="zh-CN"/>
              </w:rPr>
              <w:t xml:space="preserve"> representante legal, </w:t>
            </w:r>
            <w:r w:rsidRPr="0045171D">
              <w:rPr>
                <w:rFonts w:ascii="Arial" w:hAnsi="Arial" w:cs="Arial"/>
                <w:sz w:val="20"/>
                <w:szCs w:val="20"/>
                <w:lang w:eastAsia="zh-CN"/>
              </w:rPr>
              <w:t>en los términos del presente formato de cotización.</w:t>
            </w:r>
          </w:p>
          <w:p w14:paraId="1BCA1C96" w14:textId="77777777" w:rsidR="00CA7887" w:rsidRPr="0045171D" w:rsidRDefault="00CA7887" w:rsidP="00CA7887">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Manual de Operación y Mantenimiento original del fabricante</w:t>
            </w:r>
            <w:r>
              <w:rPr>
                <w:rFonts w:ascii="Arial" w:hAnsi="Arial" w:cs="Arial"/>
                <w:sz w:val="20"/>
                <w:szCs w:val="20"/>
                <w:lang w:eastAsia="zh-CN"/>
              </w:rPr>
              <w:t>; y en caso de que no se encuentre en castellano, la traducción simple del manual de operación y mantenimiento en castellano.</w:t>
            </w:r>
          </w:p>
          <w:p w14:paraId="33B75CE4" w14:textId="77777777" w:rsidR="00CA7887" w:rsidRPr="0045171D" w:rsidRDefault="00CA7887" w:rsidP="00CA7887">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Fichas de seguridad (</w:t>
            </w:r>
            <w:r>
              <w:rPr>
                <w:rFonts w:ascii="Arial" w:hAnsi="Arial" w:cs="Arial"/>
                <w:sz w:val="20"/>
                <w:szCs w:val="20"/>
                <w:lang w:eastAsia="zh-CN"/>
              </w:rPr>
              <w:t xml:space="preserve">si </w:t>
            </w:r>
            <w:r w:rsidRPr="0045171D">
              <w:rPr>
                <w:rFonts w:ascii="Arial" w:hAnsi="Arial" w:cs="Arial"/>
                <w:sz w:val="20"/>
                <w:szCs w:val="20"/>
                <w:lang w:eastAsia="zh-CN"/>
              </w:rPr>
              <w:t>aplica).</w:t>
            </w:r>
          </w:p>
          <w:p w14:paraId="1C736BB9" w14:textId="77777777" w:rsidR="00CA7887" w:rsidRPr="0045171D" w:rsidRDefault="00CA7887" w:rsidP="00CA7887">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Datos de contacto para atención postventa.</w:t>
            </w:r>
          </w:p>
          <w:p w14:paraId="12F86A55" w14:textId="77777777" w:rsidR="00CA7887" w:rsidRDefault="00CA7887" w:rsidP="00CA7887">
            <w:pPr>
              <w:pStyle w:val="Prrafodelista"/>
              <w:numPr>
                <w:ilvl w:val="1"/>
                <w:numId w:val="30"/>
              </w:numPr>
              <w:spacing w:after="0" w:line="240" w:lineRule="auto"/>
              <w:jc w:val="both"/>
              <w:rPr>
                <w:rFonts w:ascii="Arial" w:hAnsi="Arial" w:cs="Arial"/>
                <w:sz w:val="20"/>
                <w:szCs w:val="20"/>
              </w:rPr>
            </w:pPr>
            <w:r w:rsidRPr="0045171D">
              <w:rPr>
                <w:rFonts w:ascii="Arial" w:hAnsi="Arial" w:cs="Arial"/>
                <w:sz w:val="20"/>
                <w:szCs w:val="20"/>
                <w:lang w:eastAsia="zh-CN"/>
              </w:rPr>
              <w:t>Compromiso de existencia de Stock de repuestos</w:t>
            </w:r>
            <w:r>
              <w:rPr>
                <w:rFonts w:ascii="Arial" w:hAnsi="Arial" w:cs="Arial"/>
                <w:sz w:val="20"/>
                <w:szCs w:val="20"/>
                <w:lang w:eastAsia="zh-CN"/>
              </w:rPr>
              <w:t xml:space="preserve">, firmado por el representante legal del proveedor, </w:t>
            </w:r>
            <w:r w:rsidRPr="0045171D">
              <w:rPr>
                <w:rFonts w:ascii="Arial" w:hAnsi="Arial" w:cs="Arial"/>
                <w:sz w:val="20"/>
                <w:szCs w:val="20"/>
                <w:lang w:eastAsia="zh-CN"/>
              </w:rPr>
              <w:t>por un periodo mínimo de diez (10) años.</w:t>
            </w:r>
          </w:p>
          <w:p w14:paraId="5F13F55A" w14:textId="77777777" w:rsidR="00CA7887" w:rsidRPr="004C772B" w:rsidRDefault="00CA7887" w:rsidP="00D05C65">
            <w:pPr>
              <w:spacing w:after="0" w:line="240" w:lineRule="auto"/>
              <w:jc w:val="both"/>
              <w:rPr>
                <w:rFonts w:ascii="Arial" w:hAnsi="Arial" w:cs="Arial"/>
                <w:sz w:val="20"/>
                <w:szCs w:val="20"/>
              </w:rPr>
            </w:pPr>
          </w:p>
        </w:tc>
      </w:tr>
      <w:tr w:rsidR="00CA7887" w14:paraId="2DA29B83" w14:textId="77777777" w:rsidTr="00D05C65">
        <w:tc>
          <w:tcPr>
            <w:tcW w:w="1980" w:type="dxa"/>
          </w:tcPr>
          <w:p w14:paraId="0A5090F4" w14:textId="77777777" w:rsidR="00CA7887" w:rsidRPr="00FA2F0E" w:rsidRDefault="00CA7887" w:rsidP="00D05C65">
            <w:pPr>
              <w:rPr>
                <w:rFonts w:ascii="Arial" w:hAnsi="Arial" w:cs="Arial"/>
                <w:b/>
                <w:bCs/>
                <w:sz w:val="20"/>
                <w:szCs w:val="20"/>
              </w:rPr>
            </w:pPr>
            <w:r>
              <w:rPr>
                <w:rFonts w:ascii="Arial" w:hAnsi="Arial" w:cs="Arial"/>
                <w:b/>
                <w:bCs/>
                <w:sz w:val="20"/>
                <w:szCs w:val="20"/>
              </w:rPr>
              <w:lastRenderedPageBreak/>
              <w:t>FORMA DE PAGO</w:t>
            </w:r>
          </w:p>
        </w:tc>
        <w:tc>
          <w:tcPr>
            <w:tcW w:w="8652" w:type="dxa"/>
          </w:tcPr>
          <w:p w14:paraId="4FD5977D" w14:textId="77777777" w:rsidR="00CA7887" w:rsidRPr="00986091" w:rsidRDefault="00CA7887" w:rsidP="00CA7887">
            <w:pPr>
              <w:pStyle w:val="Prrafodelista"/>
              <w:numPr>
                <w:ilvl w:val="0"/>
                <w:numId w:val="31"/>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 xml:space="preserve">Un primer pago correspondiente al 50% del valor del contrato, el cual será efectuado una vez se realice la recepción con el Vo Bo del almacén general de la entidad, de los siguientes equipos y componentes adquiridos: </w:t>
            </w:r>
            <w:r>
              <w:rPr>
                <w:rFonts w:ascii="Arial" w:hAnsi="Arial" w:cs="Arial"/>
                <w:sz w:val="20"/>
                <w:szCs w:val="20"/>
                <w:lang w:eastAsia="es-CO"/>
              </w:rPr>
              <w:t xml:space="preserve">20 equipos de medición de humedad relativa y temperatura termohigrómetro datalogger. </w:t>
            </w:r>
            <w:r w:rsidRPr="00986091">
              <w:rPr>
                <w:rFonts w:ascii="Arial" w:hAnsi="Arial" w:cs="Arial"/>
                <w:sz w:val="20"/>
                <w:szCs w:val="20"/>
                <w:lang w:eastAsia="es-CO"/>
              </w:rPr>
              <w:t xml:space="preserve"> </w:t>
            </w:r>
          </w:p>
          <w:p w14:paraId="50216EC0" w14:textId="77777777" w:rsidR="00CA7887" w:rsidRPr="00FA2F0E" w:rsidRDefault="00CA7887" w:rsidP="00CA7887">
            <w:pPr>
              <w:pStyle w:val="Prrafodelista"/>
              <w:numPr>
                <w:ilvl w:val="0"/>
                <w:numId w:val="31"/>
              </w:numPr>
              <w:spacing w:after="0" w:line="240" w:lineRule="auto"/>
              <w:ind w:left="426"/>
              <w:jc w:val="both"/>
              <w:rPr>
                <w:rFonts w:ascii="Arial" w:hAnsi="Arial" w:cs="Arial"/>
                <w:b/>
                <w:sz w:val="20"/>
                <w:szCs w:val="20"/>
                <w:lang w:eastAsia="zh-CN"/>
              </w:rPr>
            </w:pPr>
            <w:r w:rsidRPr="00986091">
              <w:rPr>
                <w:rFonts w:ascii="Arial" w:hAnsi="Arial" w:cs="Arial"/>
                <w:sz w:val="20"/>
                <w:szCs w:val="20"/>
                <w:lang w:eastAsia="es-CO"/>
              </w:rPr>
              <w:t xml:space="preserve">Un segundo pago correspondiente al 50% Restante del valor del contrato, una vez se cumplan las siguientes condiciones: </w:t>
            </w:r>
            <w:r>
              <w:rPr>
                <w:rFonts w:ascii="Arial" w:hAnsi="Arial" w:cs="Arial"/>
                <w:sz w:val="20"/>
                <w:szCs w:val="20"/>
                <w:lang w:eastAsia="es-CO"/>
              </w:rPr>
              <w:t>A</w:t>
            </w:r>
            <w:r w:rsidRPr="00986091">
              <w:rPr>
                <w:rFonts w:ascii="Arial" w:hAnsi="Arial" w:cs="Arial"/>
                <w:sz w:val="20"/>
                <w:szCs w:val="20"/>
                <w:lang w:eastAsia="es-CO"/>
              </w:rPr>
              <w:t>probación de Dossier, Acta de recibo final a satisfacción firmada por el supervisor del contrato, en donde certifique el 100% de cumplimiento del objeto del contrato</w:t>
            </w:r>
            <w:r>
              <w:rPr>
                <w:rFonts w:ascii="Arial" w:hAnsi="Arial" w:cs="Arial"/>
                <w:sz w:val="21"/>
                <w:szCs w:val="21"/>
                <w:lang w:eastAsia="es-CO"/>
              </w:rPr>
              <w:t>.</w:t>
            </w:r>
          </w:p>
        </w:tc>
      </w:tr>
      <w:tr w:rsidR="00CA7887" w14:paraId="7E42A61F" w14:textId="77777777" w:rsidTr="00D05C65">
        <w:tc>
          <w:tcPr>
            <w:tcW w:w="1980" w:type="dxa"/>
          </w:tcPr>
          <w:p w14:paraId="5234A94F" w14:textId="77777777" w:rsidR="00CA7887" w:rsidRDefault="00CA7887" w:rsidP="00D05C65">
            <w:pPr>
              <w:rPr>
                <w:rFonts w:ascii="Arial" w:hAnsi="Arial" w:cs="Arial"/>
                <w:b/>
                <w:bCs/>
                <w:sz w:val="20"/>
                <w:szCs w:val="20"/>
              </w:rPr>
            </w:pPr>
            <w:r>
              <w:rPr>
                <w:rFonts w:ascii="Arial" w:hAnsi="Arial" w:cs="Arial"/>
                <w:b/>
                <w:bCs/>
                <w:sz w:val="20"/>
                <w:szCs w:val="20"/>
              </w:rPr>
              <w:t xml:space="preserve">POLIZAS </w:t>
            </w:r>
          </w:p>
        </w:tc>
        <w:tc>
          <w:tcPr>
            <w:tcW w:w="8652" w:type="dxa"/>
          </w:tcPr>
          <w:p w14:paraId="495028CB" w14:textId="77777777" w:rsidR="00CA7887" w:rsidRPr="00986091" w:rsidRDefault="00CA7887" w:rsidP="00CA7887">
            <w:pPr>
              <w:pStyle w:val="Prrafodelista"/>
              <w:numPr>
                <w:ilvl w:val="2"/>
                <w:numId w:val="30"/>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Cumplimiento del Contrato</w:t>
            </w:r>
          </w:p>
          <w:p w14:paraId="2339DF92" w14:textId="77777777" w:rsidR="00CA7887" w:rsidRPr="00B10E35" w:rsidRDefault="00CA7887" w:rsidP="00CA7887">
            <w:pPr>
              <w:pStyle w:val="Prrafodelista"/>
              <w:numPr>
                <w:ilvl w:val="2"/>
                <w:numId w:val="30"/>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 xml:space="preserve">Calidad y correcto funcionamiento de los </w:t>
            </w:r>
            <w:r>
              <w:rPr>
                <w:rFonts w:ascii="Arial" w:hAnsi="Arial" w:cs="Arial"/>
                <w:sz w:val="20"/>
                <w:szCs w:val="20"/>
                <w:lang w:eastAsia="es-CO"/>
              </w:rPr>
              <w:t>equipos</w:t>
            </w:r>
          </w:p>
        </w:tc>
      </w:tr>
      <w:tr w:rsidR="00CA7887" w14:paraId="4118A045" w14:textId="77777777" w:rsidTr="00D05C65">
        <w:tc>
          <w:tcPr>
            <w:tcW w:w="10632" w:type="dxa"/>
            <w:gridSpan w:val="2"/>
          </w:tcPr>
          <w:p w14:paraId="5DEBFB68" w14:textId="77777777" w:rsidR="00CA7887" w:rsidRPr="00FA2F0E" w:rsidRDefault="00CA7887" w:rsidP="00D05C65">
            <w:pPr>
              <w:spacing w:after="0" w:line="240" w:lineRule="auto"/>
              <w:jc w:val="both"/>
              <w:rPr>
                <w:rFonts w:ascii="Arial" w:hAnsi="Arial" w:cs="Arial"/>
                <w:sz w:val="21"/>
                <w:szCs w:val="21"/>
                <w:lang w:eastAsia="es-CO"/>
              </w:rPr>
            </w:pPr>
            <w:r w:rsidRPr="00986091">
              <w:rPr>
                <w:rFonts w:ascii="Arial" w:hAnsi="Arial" w:cs="Arial"/>
                <w:sz w:val="21"/>
                <w:szCs w:val="21"/>
                <w:lang w:eastAsia="es-CO"/>
              </w:rPr>
              <w:t>Adjunto formato Anexo, para ser diligenciado en su totalidad por los invitados a cotizar.</w:t>
            </w:r>
          </w:p>
        </w:tc>
      </w:tr>
    </w:tbl>
    <w:p w14:paraId="4DA1AA51" w14:textId="77777777" w:rsidR="00FC73C9" w:rsidRDefault="00FC73C9" w:rsidP="00CF6BBF">
      <w:pPr>
        <w:spacing w:after="0"/>
      </w:pPr>
    </w:p>
    <w:tbl>
      <w:tblPr>
        <w:tblW w:w="10916"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84"/>
        <w:gridCol w:w="4156"/>
        <w:gridCol w:w="1190"/>
        <w:gridCol w:w="1193"/>
        <w:gridCol w:w="1492"/>
        <w:gridCol w:w="1701"/>
      </w:tblGrid>
      <w:tr w:rsidR="00FC73C9" w:rsidRPr="00CF6BBF" w14:paraId="5F659E61" w14:textId="77777777" w:rsidTr="00D05C65">
        <w:trPr>
          <w:trHeight w:val="315"/>
        </w:trPr>
        <w:tc>
          <w:tcPr>
            <w:tcW w:w="10916" w:type="dxa"/>
            <w:gridSpan w:val="6"/>
            <w:vAlign w:val="center"/>
            <w:hideMark/>
          </w:tcPr>
          <w:p w14:paraId="017ACF0C" w14:textId="77777777" w:rsidR="00FC73C9" w:rsidRPr="00CF6BBF" w:rsidRDefault="00FC73C9"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 xml:space="preserve">FORMATO DE COTIZACIÓN </w:t>
            </w:r>
          </w:p>
        </w:tc>
      </w:tr>
      <w:tr w:rsidR="00FC73C9" w:rsidRPr="00CF6BBF" w14:paraId="79DE77A3" w14:textId="77777777" w:rsidTr="00D05C65">
        <w:trPr>
          <w:trHeight w:val="825"/>
        </w:trPr>
        <w:tc>
          <w:tcPr>
            <w:tcW w:w="1184" w:type="dxa"/>
            <w:vMerge w:val="restart"/>
            <w:vAlign w:val="center"/>
            <w:hideMark/>
          </w:tcPr>
          <w:p w14:paraId="5879D0B8" w14:textId="77777777" w:rsidR="00FC73C9" w:rsidRPr="00CF6BBF" w:rsidRDefault="00FC73C9"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ítem</w:t>
            </w:r>
          </w:p>
        </w:tc>
        <w:tc>
          <w:tcPr>
            <w:tcW w:w="4156" w:type="dxa"/>
            <w:vMerge w:val="restart"/>
            <w:vAlign w:val="center"/>
            <w:hideMark/>
          </w:tcPr>
          <w:p w14:paraId="54491436" w14:textId="77777777" w:rsidR="00FC73C9" w:rsidRPr="00CF6BBF" w:rsidRDefault="00FC73C9"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DESCRIPCIÓN</w:t>
            </w:r>
          </w:p>
        </w:tc>
        <w:tc>
          <w:tcPr>
            <w:tcW w:w="1190" w:type="dxa"/>
            <w:vMerge w:val="restart"/>
            <w:vAlign w:val="center"/>
            <w:hideMark/>
          </w:tcPr>
          <w:p w14:paraId="12992EA4" w14:textId="77777777" w:rsidR="00FC73C9" w:rsidRPr="00CF6BBF" w:rsidRDefault="00FC73C9"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Unidad Medida</w:t>
            </w:r>
          </w:p>
        </w:tc>
        <w:tc>
          <w:tcPr>
            <w:tcW w:w="1193" w:type="dxa"/>
            <w:vMerge w:val="restart"/>
            <w:vAlign w:val="center"/>
            <w:hideMark/>
          </w:tcPr>
          <w:p w14:paraId="199F06F2" w14:textId="77777777" w:rsidR="00FC73C9" w:rsidRPr="00CF6BBF" w:rsidRDefault="00FC73C9"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Cantidad [1]</w:t>
            </w:r>
          </w:p>
        </w:tc>
        <w:tc>
          <w:tcPr>
            <w:tcW w:w="1492" w:type="dxa"/>
            <w:vMerge w:val="restart"/>
            <w:vAlign w:val="center"/>
            <w:hideMark/>
          </w:tcPr>
          <w:p w14:paraId="04DA42B1" w14:textId="77777777" w:rsidR="00FC73C9" w:rsidRPr="00CF6BBF" w:rsidRDefault="00FC73C9" w:rsidP="00D05C65">
            <w:pPr>
              <w:spacing w:after="0" w:line="240" w:lineRule="auto"/>
              <w:jc w:val="center"/>
              <w:rPr>
                <w:rFonts w:ascii="Arial" w:eastAsia="Times New Roman" w:hAnsi="Arial" w:cs="Arial"/>
                <w:b/>
                <w:bCs/>
                <w:color w:val="000000"/>
                <w:sz w:val="21"/>
                <w:szCs w:val="21"/>
                <w:lang w:eastAsia="es-CO"/>
              </w:rPr>
            </w:pPr>
            <w:r w:rsidRPr="5D2FE5E2">
              <w:rPr>
                <w:rFonts w:ascii="Arial" w:eastAsia="Times New Roman" w:hAnsi="Arial" w:cs="Arial"/>
                <w:b/>
                <w:bCs/>
                <w:color w:val="000000" w:themeColor="text1"/>
                <w:sz w:val="21"/>
                <w:szCs w:val="21"/>
                <w:lang w:eastAsia="es-CO"/>
              </w:rPr>
              <w:t>Valor unitario                   (antes de IVA) [2]</w:t>
            </w:r>
          </w:p>
        </w:tc>
        <w:tc>
          <w:tcPr>
            <w:tcW w:w="1701" w:type="dxa"/>
            <w:vMerge w:val="restart"/>
            <w:vAlign w:val="center"/>
            <w:hideMark/>
          </w:tcPr>
          <w:p w14:paraId="443D2C6F" w14:textId="77777777" w:rsidR="00FC73C9" w:rsidRPr="00CF6BBF" w:rsidRDefault="00FC73C9" w:rsidP="00D05C65">
            <w:pPr>
              <w:spacing w:after="0" w:line="240" w:lineRule="auto"/>
              <w:jc w:val="center"/>
              <w:rPr>
                <w:rFonts w:ascii="Arial" w:eastAsia="Times New Roman" w:hAnsi="Arial" w:cs="Arial"/>
                <w:b/>
                <w:bCs/>
                <w:color w:val="000000"/>
                <w:sz w:val="21"/>
                <w:szCs w:val="21"/>
                <w:lang w:eastAsia="es-CO"/>
              </w:rPr>
            </w:pPr>
            <w:r w:rsidRPr="5D2FE5E2">
              <w:rPr>
                <w:rFonts w:ascii="Arial" w:eastAsia="Times New Roman" w:hAnsi="Arial" w:cs="Arial"/>
                <w:b/>
                <w:bCs/>
                <w:color w:val="000000" w:themeColor="text1"/>
                <w:sz w:val="21"/>
                <w:szCs w:val="21"/>
                <w:lang w:eastAsia="es-CO"/>
              </w:rPr>
              <w:t>Valor ítem                       (antes de IVA) [3]</w:t>
            </w:r>
          </w:p>
        </w:tc>
      </w:tr>
      <w:tr w:rsidR="00FC73C9" w:rsidRPr="00CF6BBF" w14:paraId="7886D121" w14:textId="77777777" w:rsidTr="00D05C65">
        <w:trPr>
          <w:trHeight w:val="315"/>
        </w:trPr>
        <w:tc>
          <w:tcPr>
            <w:tcW w:w="1184" w:type="dxa"/>
            <w:vMerge/>
            <w:vAlign w:val="center"/>
            <w:hideMark/>
          </w:tcPr>
          <w:p w14:paraId="66A095D5" w14:textId="77777777" w:rsidR="00FC73C9" w:rsidRPr="00CF6BBF" w:rsidRDefault="00FC73C9" w:rsidP="00D05C65">
            <w:pPr>
              <w:spacing w:after="0" w:line="240" w:lineRule="auto"/>
              <w:rPr>
                <w:rFonts w:ascii="Arial" w:eastAsia="Times New Roman" w:hAnsi="Arial" w:cs="Arial"/>
                <w:b/>
                <w:bCs/>
                <w:color w:val="000000"/>
                <w:sz w:val="21"/>
                <w:szCs w:val="21"/>
                <w:lang w:val="es-CO" w:eastAsia="es-CO"/>
              </w:rPr>
            </w:pPr>
          </w:p>
        </w:tc>
        <w:tc>
          <w:tcPr>
            <w:tcW w:w="4156" w:type="dxa"/>
            <w:vMerge/>
            <w:vAlign w:val="center"/>
            <w:hideMark/>
          </w:tcPr>
          <w:p w14:paraId="39A102B1" w14:textId="77777777" w:rsidR="00FC73C9" w:rsidRPr="00CF6BBF" w:rsidRDefault="00FC73C9" w:rsidP="00D05C65">
            <w:pPr>
              <w:spacing w:after="0" w:line="240" w:lineRule="auto"/>
              <w:rPr>
                <w:rFonts w:ascii="Arial" w:eastAsia="Times New Roman" w:hAnsi="Arial" w:cs="Arial"/>
                <w:b/>
                <w:bCs/>
                <w:color w:val="000000"/>
                <w:sz w:val="21"/>
                <w:szCs w:val="21"/>
                <w:lang w:val="es-CO" w:eastAsia="es-CO"/>
              </w:rPr>
            </w:pPr>
          </w:p>
        </w:tc>
        <w:tc>
          <w:tcPr>
            <w:tcW w:w="1190" w:type="dxa"/>
            <w:vMerge/>
            <w:vAlign w:val="center"/>
            <w:hideMark/>
          </w:tcPr>
          <w:p w14:paraId="70F112DE" w14:textId="77777777" w:rsidR="00FC73C9" w:rsidRPr="00CF6BBF" w:rsidRDefault="00FC73C9" w:rsidP="00D05C65">
            <w:pPr>
              <w:spacing w:after="0" w:line="240" w:lineRule="auto"/>
              <w:rPr>
                <w:rFonts w:ascii="Arial" w:eastAsia="Times New Roman" w:hAnsi="Arial" w:cs="Arial"/>
                <w:b/>
                <w:bCs/>
                <w:color w:val="000000"/>
                <w:sz w:val="21"/>
                <w:szCs w:val="21"/>
                <w:lang w:val="es-CO" w:eastAsia="es-CO"/>
              </w:rPr>
            </w:pPr>
          </w:p>
        </w:tc>
        <w:tc>
          <w:tcPr>
            <w:tcW w:w="1193" w:type="dxa"/>
            <w:vMerge/>
            <w:vAlign w:val="center"/>
            <w:hideMark/>
          </w:tcPr>
          <w:p w14:paraId="6B6DD54B" w14:textId="77777777" w:rsidR="00FC73C9" w:rsidRPr="00CF6BBF" w:rsidRDefault="00FC73C9" w:rsidP="00D05C65">
            <w:pPr>
              <w:spacing w:after="0" w:line="240" w:lineRule="auto"/>
              <w:rPr>
                <w:rFonts w:ascii="Arial" w:eastAsia="Times New Roman" w:hAnsi="Arial" w:cs="Arial"/>
                <w:b/>
                <w:bCs/>
                <w:color w:val="000000"/>
                <w:sz w:val="21"/>
                <w:szCs w:val="21"/>
                <w:lang w:val="es-CO" w:eastAsia="es-CO"/>
              </w:rPr>
            </w:pPr>
          </w:p>
        </w:tc>
        <w:tc>
          <w:tcPr>
            <w:tcW w:w="1492" w:type="dxa"/>
            <w:vMerge/>
            <w:vAlign w:val="center"/>
            <w:hideMark/>
          </w:tcPr>
          <w:p w14:paraId="6F9C87D1" w14:textId="77777777" w:rsidR="00FC73C9" w:rsidRPr="00CF6BBF" w:rsidRDefault="00FC73C9" w:rsidP="00D05C65">
            <w:pPr>
              <w:spacing w:after="0" w:line="240" w:lineRule="auto"/>
              <w:rPr>
                <w:rFonts w:ascii="Arial" w:eastAsia="Times New Roman" w:hAnsi="Arial" w:cs="Arial"/>
                <w:b/>
                <w:bCs/>
                <w:color w:val="000000"/>
                <w:sz w:val="21"/>
                <w:szCs w:val="21"/>
                <w:lang w:val="es-CO" w:eastAsia="es-CO"/>
              </w:rPr>
            </w:pPr>
          </w:p>
        </w:tc>
        <w:tc>
          <w:tcPr>
            <w:tcW w:w="1701" w:type="dxa"/>
            <w:vMerge/>
            <w:vAlign w:val="center"/>
            <w:hideMark/>
          </w:tcPr>
          <w:p w14:paraId="63135A94" w14:textId="77777777" w:rsidR="00FC73C9" w:rsidRPr="00CF6BBF" w:rsidRDefault="00FC73C9" w:rsidP="00D05C65">
            <w:pPr>
              <w:spacing w:after="0" w:line="240" w:lineRule="auto"/>
              <w:rPr>
                <w:rFonts w:ascii="Arial" w:eastAsia="Times New Roman" w:hAnsi="Arial" w:cs="Arial"/>
                <w:b/>
                <w:bCs/>
                <w:color w:val="000000"/>
                <w:sz w:val="21"/>
                <w:szCs w:val="21"/>
                <w:lang w:val="es-CO" w:eastAsia="es-CO"/>
              </w:rPr>
            </w:pPr>
          </w:p>
        </w:tc>
      </w:tr>
      <w:tr w:rsidR="00FC73C9" w:rsidRPr="00CF6BBF" w14:paraId="01FE55FB" w14:textId="77777777" w:rsidTr="00D05C65">
        <w:trPr>
          <w:trHeight w:val="1155"/>
        </w:trPr>
        <w:tc>
          <w:tcPr>
            <w:tcW w:w="1184" w:type="dxa"/>
            <w:vAlign w:val="center"/>
            <w:hideMark/>
          </w:tcPr>
          <w:p w14:paraId="6711D85F" w14:textId="77777777" w:rsidR="00FC73C9" w:rsidRPr="00CF6BBF" w:rsidRDefault="00FC73C9"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1</w:t>
            </w:r>
          </w:p>
        </w:tc>
        <w:tc>
          <w:tcPr>
            <w:tcW w:w="4156" w:type="dxa"/>
            <w:vAlign w:val="center"/>
            <w:hideMark/>
          </w:tcPr>
          <w:p w14:paraId="32A6983E" w14:textId="77777777" w:rsidR="00FC73C9" w:rsidRPr="00CF6BBF" w:rsidRDefault="00FC73C9" w:rsidP="00D05C65">
            <w:pPr>
              <w:spacing w:after="0" w:line="240" w:lineRule="auto"/>
              <w:jc w:val="both"/>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Suministro</w:t>
            </w:r>
            <w:r>
              <w:rPr>
                <w:rFonts w:ascii="Arial" w:eastAsia="Times New Roman" w:hAnsi="Arial" w:cs="Arial"/>
                <w:color w:val="000000"/>
                <w:sz w:val="21"/>
                <w:szCs w:val="21"/>
                <w:lang w:val="es-CO" w:eastAsia="es-CO"/>
              </w:rPr>
              <w:t xml:space="preserve"> de un equipo </w:t>
            </w:r>
            <w:r w:rsidRPr="00711111">
              <w:rPr>
                <w:rFonts w:ascii="Arial" w:hAnsi="Arial" w:cs="Arial"/>
                <w:sz w:val="20"/>
                <w:szCs w:val="20"/>
              </w:rPr>
              <w:t>deshumidificador industrial</w:t>
            </w:r>
            <w:r>
              <w:rPr>
                <w:rFonts w:ascii="Arial" w:eastAsia="Times New Roman" w:hAnsi="Arial" w:cs="Arial"/>
                <w:color w:val="000000"/>
                <w:sz w:val="21"/>
                <w:szCs w:val="21"/>
                <w:lang w:val="es-CO" w:eastAsia="es-CO"/>
              </w:rPr>
              <w:t>, con las características descritas en las especificaciones técnicas</w:t>
            </w:r>
            <w:r w:rsidRPr="00CF6BBF">
              <w:rPr>
                <w:rFonts w:ascii="Arial" w:eastAsia="Times New Roman" w:hAnsi="Arial" w:cs="Arial"/>
                <w:color w:val="000000"/>
                <w:sz w:val="21"/>
                <w:szCs w:val="21"/>
                <w:lang w:val="es-CO" w:eastAsia="es-CO"/>
              </w:rPr>
              <w:t xml:space="preserve"> </w:t>
            </w:r>
          </w:p>
        </w:tc>
        <w:tc>
          <w:tcPr>
            <w:tcW w:w="1190" w:type="dxa"/>
            <w:vAlign w:val="center"/>
            <w:hideMark/>
          </w:tcPr>
          <w:p w14:paraId="3C2B534C" w14:textId="77777777" w:rsidR="00FC73C9" w:rsidRPr="00CF6BBF" w:rsidRDefault="00FC73C9"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UND</w:t>
            </w:r>
          </w:p>
        </w:tc>
        <w:tc>
          <w:tcPr>
            <w:tcW w:w="1193" w:type="dxa"/>
            <w:vAlign w:val="center"/>
            <w:hideMark/>
          </w:tcPr>
          <w:p w14:paraId="65275D1A" w14:textId="571C24A4" w:rsidR="00FC73C9" w:rsidRPr="00CF6BBF" w:rsidRDefault="00C632AF"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3</w:t>
            </w:r>
          </w:p>
        </w:tc>
        <w:tc>
          <w:tcPr>
            <w:tcW w:w="1492" w:type="dxa"/>
            <w:vAlign w:val="center"/>
            <w:hideMark/>
          </w:tcPr>
          <w:p w14:paraId="322BAE20" w14:textId="77777777" w:rsidR="00FC73C9" w:rsidRPr="00CF6BBF" w:rsidRDefault="00FC73C9"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1701" w:type="dxa"/>
            <w:vAlign w:val="center"/>
            <w:hideMark/>
          </w:tcPr>
          <w:p w14:paraId="50C3C8E2" w14:textId="77777777" w:rsidR="00FC73C9" w:rsidRPr="00CF6BBF" w:rsidRDefault="00FC73C9"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r>
      <w:tr w:rsidR="00FC73C9" w:rsidRPr="00CF6BBF" w14:paraId="4416CF58" w14:textId="77777777" w:rsidTr="00D05C65">
        <w:trPr>
          <w:trHeight w:val="315"/>
        </w:trPr>
        <w:tc>
          <w:tcPr>
            <w:tcW w:w="9215" w:type="dxa"/>
            <w:gridSpan w:val="5"/>
            <w:vAlign w:val="center"/>
            <w:hideMark/>
          </w:tcPr>
          <w:p w14:paraId="1535236D" w14:textId="77777777" w:rsidR="00FC73C9" w:rsidRPr="00CF6BBF" w:rsidRDefault="00FC73C9"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SUBTOTAL antes de IVA</w:t>
            </w:r>
          </w:p>
        </w:tc>
        <w:tc>
          <w:tcPr>
            <w:tcW w:w="1701" w:type="dxa"/>
            <w:vAlign w:val="center"/>
            <w:hideMark/>
          </w:tcPr>
          <w:p w14:paraId="329CCAA4" w14:textId="77777777" w:rsidR="00FC73C9" w:rsidRPr="00CF6BBF" w:rsidRDefault="00FC73C9"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r>
      <w:tr w:rsidR="00FC73C9" w:rsidRPr="00CF6BBF" w14:paraId="728F907C" w14:textId="77777777" w:rsidTr="00D05C65">
        <w:trPr>
          <w:trHeight w:val="315"/>
        </w:trPr>
        <w:tc>
          <w:tcPr>
            <w:tcW w:w="9215" w:type="dxa"/>
            <w:gridSpan w:val="5"/>
            <w:vAlign w:val="center"/>
            <w:hideMark/>
          </w:tcPr>
          <w:p w14:paraId="3A1D2DAC" w14:textId="77777777" w:rsidR="00FC73C9" w:rsidRPr="00CF6BBF" w:rsidRDefault="00FC73C9"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IVA (19%)</w:t>
            </w:r>
          </w:p>
        </w:tc>
        <w:tc>
          <w:tcPr>
            <w:tcW w:w="1701" w:type="dxa"/>
            <w:vAlign w:val="center"/>
            <w:hideMark/>
          </w:tcPr>
          <w:p w14:paraId="0C6DFD00" w14:textId="77777777" w:rsidR="00FC73C9" w:rsidRPr="00CF6BBF" w:rsidRDefault="00FC73C9"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r>
      <w:tr w:rsidR="00FC73C9" w:rsidRPr="00CF6BBF" w14:paraId="661C3948" w14:textId="77777777" w:rsidTr="00D05C65">
        <w:trPr>
          <w:trHeight w:val="315"/>
        </w:trPr>
        <w:tc>
          <w:tcPr>
            <w:tcW w:w="9215" w:type="dxa"/>
            <w:gridSpan w:val="5"/>
            <w:vAlign w:val="center"/>
            <w:hideMark/>
          </w:tcPr>
          <w:p w14:paraId="08A6DAB0" w14:textId="77777777" w:rsidR="00FC73C9" w:rsidRPr="00CF6BBF" w:rsidRDefault="00FC73C9"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TOTAL</w:t>
            </w:r>
          </w:p>
        </w:tc>
        <w:tc>
          <w:tcPr>
            <w:tcW w:w="1701" w:type="dxa"/>
            <w:vAlign w:val="center"/>
            <w:hideMark/>
          </w:tcPr>
          <w:p w14:paraId="04204C50" w14:textId="77777777" w:rsidR="00FC73C9" w:rsidRPr="00CF6BBF" w:rsidRDefault="00FC73C9"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r>
      <w:tr w:rsidR="00FC73C9" w:rsidRPr="00CF6BBF" w14:paraId="7ED43952" w14:textId="77777777" w:rsidTr="00D05C65">
        <w:trPr>
          <w:trHeight w:val="570"/>
        </w:trPr>
        <w:tc>
          <w:tcPr>
            <w:tcW w:w="10916" w:type="dxa"/>
            <w:gridSpan w:val="6"/>
            <w:vAlign w:val="center"/>
            <w:hideMark/>
          </w:tcPr>
          <w:p w14:paraId="63CE5D0A" w14:textId="77777777" w:rsidR="00FC73C9" w:rsidRPr="00CF6BBF" w:rsidRDefault="00FC73C9" w:rsidP="00D05C65">
            <w:pPr>
              <w:spacing w:after="0" w:line="240" w:lineRule="auto"/>
              <w:jc w:val="both"/>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Nota</w:t>
            </w:r>
            <w:r w:rsidRPr="00CF6BBF">
              <w:rPr>
                <w:rFonts w:ascii="Arial" w:eastAsia="Times New Roman" w:hAnsi="Arial" w:cs="Arial"/>
                <w:color w:val="000000"/>
                <w:sz w:val="21"/>
                <w:szCs w:val="21"/>
                <w:lang w:val="es-CO" w:eastAsia="es-CO"/>
              </w:rPr>
              <w:t>: El valor Ítem (antes de IVA) [3] se obtiene multiplicando la Cantidad [1] por el Valor unitario (antes de IVA) [2], es decir: [3] = [1] x [2]</w:t>
            </w:r>
          </w:p>
        </w:tc>
      </w:tr>
      <w:tr w:rsidR="00FC73C9" w:rsidRPr="00CF6BBF" w14:paraId="7F021B9A" w14:textId="77777777" w:rsidTr="00D05C65">
        <w:trPr>
          <w:trHeight w:val="600"/>
        </w:trPr>
        <w:tc>
          <w:tcPr>
            <w:tcW w:w="10916" w:type="dxa"/>
            <w:gridSpan w:val="6"/>
            <w:vAlign w:val="center"/>
            <w:hideMark/>
          </w:tcPr>
          <w:p w14:paraId="2EA80630" w14:textId="77777777" w:rsidR="00FC73C9" w:rsidRPr="00CF6BBF" w:rsidRDefault="00FC73C9" w:rsidP="00D05C65">
            <w:pPr>
              <w:spacing w:after="0" w:line="240" w:lineRule="auto"/>
              <w:jc w:val="both"/>
              <w:rPr>
                <w:rFonts w:ascii="Arial" w:eastAsia="Times New Roman" w:hAnsi="Arial" w:cs="Arial"/>
                <w:b/>
                <w:bCs/>
                <w:color w:val="000000"/>
                <w:lang w:val="es-CO" w:eastAsia="es-CO"/>
              </w:rPr>
            </w:pPr>
            <w:r w:rsidRPr="00CF6BBF">
              <w:rPr>
                <w:rFonts w:ascii="Arial" w:eastAsia="Times New Roman" w:hAnsi="Arial" w:cs="Arial"/>
                <w:b/>
                <w:bCs/>
                <w:color w:val="000000"/>
                <w:lang w:val="es-CO" w:eastAsia="es-CO"/>
              </w:rPr>
              <w:t>NOTA:</w:t>
            </w:r>
            <w:r w:rsidRPr="00CF6BBF">
              <w:rPr>
                <w:rFonts w:ascii="Arial" w:eastAsia="Times New Roman" w:hAnsi="Arial" w:cs="Arial"/>
                <w:color w:val="000000"/>
                <w:lang w:val="es-CO" w:eastAsia="es-CO"/>
              </w:rPr>
              <w:t xml:space="preserve"> EL OFERENTE DEBE CONTEMPLAR LOS COSTOS DIRECTOS E INDIRECTOS, IMPUESTOS, TASAS, CONTRIBUCIONES Y DEMÁS GASTOS E IMPUESTOS QUE DEBA CANCELAR</w:t>
            </w:r>
          </w:p>
        </w:tc>
      </w:tr>
    </w:tbl>
    <w:p w14:paraId="7929F64C" w14:textId="77777777" w:rsidR="00EC391A" w:rsidRDefault="00EC391A" w:rsidP="00CF6BBF">
      <w:pPr>
        <w:spacing w:after="0"/>
      </w:pPr>
    </w:p>
    <w:p w14:paraId="357B7AA4" w14:textId="77777777" w:rsidR="00EC391A" w:rsidRDefault="00EC391A" w:rsidP="00CF6BBF">
      <w:pPr>
        <w:spacing w:after="0"/>
      </w:pPr>
    </w:p>
    <w:tbl>
      <w:tblPr>
        <w:tblStyle w:val="Tablaconcuadrcula"/>
        <w:tblW w:w="10632" w:type="dxa"/>
        <w:tblInd w:w="-856" w:type="dxa"/>
        <w:tblLook w:val="04A0" w:firstRow="1" w:lastRow="0" w:firstColumn="1" w:lastColumn="0" w:noHBand="0" w:noVBand="1"/>
      </w:tblPr>
      <w:tblGrid>
        <w:gridCol w:w="1980"/>
        <w:gridCol w:w="8652"/>
      </w:tblGrid>
      <w:tr w:rsidR="00EC391A" w14:paraId="1159A354" w14:textId="77777777" w:rsidTr="00D05C65">
        <w:trPr>
          <w:trHeight w:val="419"/>
        </w:trPr>
        <w:tc>
          <w:tcPr>
            <w:tcW w:w="10632" w:type="dxa"/>
            <w:gridSpan w:val="2"/>
          </w:tcPr>
          <w:p w14:paraId="2C213777" w14:textId="77777777" w:rsidR="00EC391A" w:rsidRPr="00986091" w:rsidRDefault="00EC391A" w:rsidP="00D05C65">
            <w:pPr>
              <w:jc w:val="center"/>
              <w:rPr>
                <w:sz w:val="20"/>
                <w:szCs w:val="20"/>
              </w:rPr>
            </w:pPr>
            <w:r w:rsidRPr="00986091">
              <w:rPr>
                <w:rFonts w:ascii="Arial" w:hAnsi="Arial" w:cs="Arial"/>
                <w:b/>
                <w:sz w:val="20"/>
                <w:szCs w:val="20"/>
              </w:rPr>
              <w:t>FORMATO PARA SOLICITAR COTIZACIONES</w:t>
            </w:r>
          </w:p>
        </w:tc>
      </w:tr>
      <w:tr w:rsidR="00EC391A" w14:paraId="207724D9" w14:textId="77777777" w:rsidTr="00D05C65">
        <w:trPr>
          <w:trHeight w:val="908"/>
        </w:trPr>
        <w:tc>
          <w:tcPr>
            <w:tcW w:w="10632" w:type="dxa"/>
            <w:gridSpan w:val="2"/>
            <w:vAlign w:val="center"/>
          </w:tcPr>
          <w:p w14:paraId="36DB91DA" w14:textId="77777777" w:rsidR="00EC391A" w:rsidRPr="00986091" w:rsidRDefault="00EC391A" w:rsidP="00D05C65">
            <w:pPr>
              <w:jc w:val="center"/>
              <w:rPr>
                <w:rFonts w:ascii="Arial" w:hAnsi="Arial" w:cs="Arial"/>
                <w:b/>
                <w:bCs/>
                <w:sz w:val="20"/>
                <w:szCs w:val="20"/>
              </w:rPr>
            </w:pPr>
            <w:r w:rsidRPr="00986091">
              <w:rPr>
                <w:rFonts w:ascii="Arial" w:hAnsi="Arial" w:cs="Arial"/>
                <w:b/>
                <w:bCs/>
                <w:sz w:val="20"/>
                <w:szCs w:val="20"/>
              </w:rPr>
              <w:t>COTIZACIÓN PARA LA COMPRA</w:t>
            </w:r>
            <w:r>
              <w:rPr>
                <w:rFonts w:ascii="Arial" w:hAnsi="Arial" w:cs="Arial"/>
                <w:b/>
                <w:bCs/>
                <w:sz w:val="20"/>
                <w:szCs w:val="20"/>
              </w:rPr>
              <w:t xml:space="preserve"> Y</w:t>
            </w:r>
            <w:r w:rsidRPr="00986091">
              <w:rPr>
                <w:rFonts w:ascii="Arial" w:hAnsi="Arial" w:cs="Arial"/>
                <w:b/>
                <w:bCs/>
                <w:sz w:val="20"/>
                <w:szCs w:val="20"/>
              </w:rPr>
              <w:t xml:space="preserve"> ADQUISICIÓN</w:t>
            </w:r>
            <w:r>
              <w:rPr>
                <w:rFonts w:ascii="Arial" w:hAnsi="Arial" w:cs="Arial"/>
                <w:b/>
                <w:bCs/>
                <w:sz w:val="20"/>
                <w:szCs w:val="20"/>
              </w:rPr>
              <w:t xml:space="preserve"> DE UN EQUIPO LUXÓMETRO PARA </w:t>
            </w:r>
            <w:r w:rsidRPr="00986091">
              <w:rPr>
                <w:rFonts w:ascii="Arial" w:hAnsi="Arial" w:cs="Arial"/>
                <w:b/>
                <w:bCs/>
                <w:sz w:val="20"/>
                <w:szCs w:val="20"/>
              </w:rPr>
              <w:t>LA SECRETARÍA DE SALUD.</w:t>
            </w:r>
          </w:p>
        </w:tc>
      </w:tr>
      <w:tr w:rsidR="00EC391A" w14:paraId="7C8C1A16" w14:textId="77777777" w:rsidTr="00D05C65">
        <w:trPr>
          <w:trHeight w:val="1063"/>
        </w:trPr>
        <w:tc>
          <w:tcPr>
            <w:tcW w:w="1980" w:type="dxa"/>
            <w:vAlign w:val="center"/>
          </w:tcPr>
          <w:p w14:paraId="15CD6BB5" w14:textId="77777777" w:rsidR="00EC391A" w:rsidRPr="00986091" w:rsidRDefault="00EC391A" w:rsidP="00D05C65">
            <w:pPr>
              <w:jc w:val="center"/>
              <w:rPr>
                <w:rFonts w:ascii="Arial" w:hAnsi="Arial" w:cs="Arial"/>
                <w:b/>
                <w:bCs/>
                <w:sz w:val="20"/>
                <w:szCs w:val="20"/>
              </w:rPr>
            </w:pPr>
            <w:r w:rsidRPr="00986091">
              <w:rPr>
                <w:rFonts w:ascii="Arial" w:hAnsi="Arial" w:cs="Arial"/>
                <w:b/>
                <w:bCs/>
                <w:sz w:val="20"/>
                <w:szCs w:val="20"/>
              </w:rPr>
              <w:t>ADVERTENCIA</w:t>
            </w:r>
          </w:p>
        </w:tc>
        <w:tc>
          <w:tcPr>
            <w:tcW w:w="8652" w:type="dxa"/>
          </w:tcPr>
          <w:p w14:paraId="04A9AE30" w14:textId="77777777" w:rsidR="00EC391A" w:rsidRPr="00986091" w:rsidRDefault="00EC391A" w:rsidP="00D05C65">
            <w:pPr>
              <w:jc w:val="both"/>
              <w:rPr>
                <w:rFonts w:ascii="Arial" w:hAnsi="Arial" w:cs="Arial"/>
                <w:sz w:val="20"/>
                <w:szCs w:val="20"/>
              </w:rPr>
            </w:pPr>
            <w:r w:rsidRPr="00986091">
              <w:rPr>
                <w:rFonts w:ascii="Arial" w:hAnsi="Arial" w:cs="Arial"/>
                <w:sz w:val="20"/>
                <w:szCs w:val="20"/>
              </w:rPr>
              <w:t>El envío, recepción, respuestas y en general los documentos y la información que se generen en torno a este proceso es voluntario, por lo tanto, no compromete a la Secretaría, no representa una invitación formal a presentar propuestas, no implica un proceso de contratación, ni genera reconocimiento de remuneración alguna.</w:t>
            </w:r>
          </w:p>
        </w:tc>
      </w:tr>
      <w:tr w:rsidR="00EC391A" w14:paraId="3C89FFD0" w14:textId="77777777" w:rsidTr="00CA5E4A">
        <w:trPr>
          <w:trHeight w:val="512"/>
        </w:trPr>
        <w:tc>
          <w:tcPr>
            <w:tcW w:w="1980" w:type="dxa"/>
            <w:vAlign w:val="center"/>
          </w:tcPr>
          <w:p w14:paraId="25D1B61B" w14:textId="77777777" w:rsidR="00EC391A" w:rsidRPr="00986091" w:rsidRDefault="00EC391A" w:rsidP="00D05C65">
            <w:pPr>
              <w:jc w:val="center"/>
              <w:rPr>
                <w:sz w:val="20"/>
                <w:szCs w:val="20"/>
              </w:rPr>
            </w:pPr>
            <w:r w:rsidRPr="00986091">
              <w:rPr>
                <w:rFonts w:ascii="Arial" w:hAnsi="Arial" w:cs="Arial"/>
                <w:b/>
                <w:bCs/>
                <w:sz w:val="20"/>
                <w:szCs w:val="20"/>
              </w:rPr>
              <w:t>OBJETO</w:t>
            </w:r>
          </w:p>
        </w:tc>
        <w:tc>
          <w:tcPr>
            <w:tcW w:w="8652" w:type="dxa"/>
          </w:tcPr>
          <w:p w14:paraId="7943E3E0" w14:textId="1791113D" w:rsidR="00EC391A" w:rsidRPr="008C6BCE" w:rsidRDefault="00CA5E4A" w:rsidP="00D05C65">
            <w:pPr>
              <w:rPr>
                <w:sz w:val="20"/>
                <w:szCs w:val="20"/>
              </w:rPr>
            </w:pPr>
            <w:r w:rsidRPr="00CA5E4A">
              <w:rPr>
                <w:rFonts w:ascii="Arial" w:hAnsi="Arial" w:cs="Arial"/>
                <w:b/>
                <w:bCs/>
                <w:sz w:val="20"/>
                <w:szCs w:val="20"/>
              </w:rPr>
              <w:t>ADQUISICIÓN DE EQUIPOS DE MONITOREO Y CONTROL AMBIENTAL PARA LOS DEPÓSITOS DE ARCHIVO DE LA SECRETARÍA DISTRITAL DE SALUD</w:t>
            </w:r>
          </w:p>
        </w:tc>
      </w:tr>
      <w:tr w:rsidR="00EC391A" w14:paraId="383B328D" w14:textId="77777777" w:rsidTr="00D05C65">
        <w:tc>
          <w:tcPr>
            <w:tcW w:w="1980" w:type="dxa"/>
          </w:tcPr>
          <w:p w14:paraId="152796B9" w14:textId="77777777" w:rsidR="00EC391A" w:rsidRPr="00986091" w:rsidRDefault="00EC391A" w:rsidP="00D05C65">
            <w:pPr>
              <w:rPr>
                <w:rFonts w:ascii="Arial" w:hAnsi="Arial" w:cs="Arial"/>
                <w:b/>
                <w:bCs/>
                <w:sz w:val="20"/>
                <w:szCs w:val="20"/>
              </w:rPr>
            </w:pPr>
            <w:r w:rsidRPr="00986091">
              <w:rPr>
                <w:rFonts w:ascii="Arial" w:hAnsi="Arial" w:cs="Arial"/>
                <w:b/>
                <w:bCs/>
                <w:sz w:val="20"/>
                <w:szCs w:val="20"/>
              </w:rPr>
              <w:t xml:space="preserve">VALIDEZ DE LA COTIZACIÓN </w:t>
            </w:r>
          </w:p>
        </w:tc>
        <w:tc>
          <w:tcPr>
            <w:tcW w:w="8652" w:type="dxa"/>
            <w:vAlign w:val="center"/>
          </w:tcPr>
          <w:p w14:paraId="2ACDE79D" w14:textId="77777777" w:rsidR="00EC391A" w:rsidRPr="0045171D" w:rsidRDefault="00EC391A" w:rsidP="00D05C65">
            <w:pPr>
              <w:rPr>
                <w:rFonts w:ascii="Arial" w:hAnsi="Arial" w:cs="Arial"/>
              </w:rPr>
            </w:pPr>
            <w:r w:rsidRPr="0045171D">
              <w:rPr>
                <w:rFonts w:ascii="Arial" w:hAnsi="Arial" w:cs="Arial"/>
              </w:rPr>
              <w:t>180 días</w:t>
            </w:r>
          </w:p>
        </w:tc>
      </w:tr>
      <w:tr w:rsidR="00EC391A" w14:paraId="7A027FF5" w14:textId="77777777" w:rsidTr="00D05C65">
        <w:tc>
          <w:tcPr>
            <w:tcW w:w="10632" w:type="dxa"/>
            <w:gridSpan w:val="2"/>
          </w:tcPr>
          <w:p w14:paraId="717AD270" w14:textId="6E0A55CB" w:rsidR="00EC391A" w:rsidRDefault="00EC391A" w:rsidP="00EC391A">
            <w:pPr>
              <w:spacing w:after="0"/>
              <w:jc w:val="center"/>
              <w:rPr>
                <w:rFonts w:ascii="Arial" w:hAnsi="Arial" w:cs="Arial"/>
                <w:b/>
                <w:bCs/>
              </w:rPr>
            </w:pPr>
            <w:r w:rsidRPr="00986091">
              <w:rPr>
                <w:rFonts w:ascii="Arial" w:hAnsi="Arial" w:cs="Arial"/>
                <w:b/>
                <w:bCs/>
              </w:rPr>
              <w:t>ESPECIFICACIONES TÉCNICAS</w:t>
            </w:r>
          </w:p>
          <w:p w14:paraId="58AB0BBE" w14:textId="77777777" w:rsidR="00DF1164" w:rsidRDefault="00DF1164" w:rsidP="00EC391A">
            <w:pPr>
              <w:spacing w:after="0"/>
              <w:jc w:val="center"/>
              <w:rPr>
                <w:rFonts w:ascii="Arial" w:hAnsi="Arial" w:cs="Arial"/>
                <w:b/>
                <w:bCs/>
              </w:rPr>
            </w:pPr>
          </w:p>
          <w:p w14:paraId="383A00C4" w14:textId="24BDC5BD" w:rsidR="00DF1164" w:rsidRDefault="00DF1164" w:rsidP="00DF1164">
            <w:pPr>
              <w:spacing w:after="0"/>
              <w:jc w:val="both"/>
              <w:rPr>
                <w:rFonts w:ascii="Arial" w:hAnsi="Arial" w:cs="Arial"/>
                <w:b/>
                <w:bCs/>
              </w:rPr>
            </w:pPr>
            <w:r>
              <w:rPr>
                <w:rFonts w:ascii="Arial" w:hAnsi="Arial" w:cs="Arial"/>
                <w:b/>
                <w:bCs/>
              </w:rPr>
              <w:t>Calidad mínima:</w:t>
            </w:r>
          </w:p>
          <w:p w14:paraId="0FE805DB" w14:textId="77777777" w:rsidR="00EC391A" w:rsidRPr="00054890" w:rsidRDefault="00EC391A" w:rsidP="00D05C65">
            <w:pPr>
              <w:spacing w:after="0" w:line="240" w:lineRule="auto"/>
              <w:jc w:val="both"/>
              <w:rPr>
                <w:rFonts w:eastAsia="Times New Roman"/>
              </w:rPr>
            </w:pPr>
          </w:p>
          <w:p w14:paraId="53355D14"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 xml:space="preserve">Rangos de medición </w:t>
            </w:r>
            <w:r w:rsidRPr="002A6C61">
              <w:rPr>
                <w:rFonts w:eastAsia="Times New Roman"/>
              </w:rPr>
              <w:t>0 hasta 99999 lux</w:t>
            </w:r>
          </w:p>
          <w:p w14:paraId="41409CC9"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Exactitud de +/- 3 lux o +/- 3%</w:t>
            </w:r>
          </w:p>
          <w:p w14:paraId="66CBA0A9"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Resolución 1 lux (0 hasta 19999 lux)</w:t>
            </w:r>
          </w:p>
          <w:p w14:paraId="2CDF64D6"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Sensor: fotodiodo de silicio</w:t>
            </w:r>
          </w:p>
          <w:p w14:paraId="112C3FBC"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Condiciones de trabajo: 0 a 50°C</w:t>
            </w:r>
          </w:p>
          <w:p w14:paraId="6995C88A"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Temperatura de funcionamiento: 0 a 50°C</w:t>
            </w:r>
          </w:p>
          <w:p w14:paraId="323B4DA5"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Funcionamiento con dos (2) baterías AAA</w:t>
            </w:r>
          </w:p>
          <w:p w14:paraId="281E81EB"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Autonomía de 200 horas.</w:t>
            </w:r>
          </w:p>
          <w:p w14:paraId="356AD915"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Peso del equipo de 95 gramos (incluidas las baterías y tapa de protección).</w:t>
            </w:r>
          </w:p>
          <w:p w14:paraId="5F16C3C2"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Dimensiones 133x46x25</w:t>
            </w:r>
          </w:p>
          <w:p w14:paraId="0760CE1C"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Clase de protección IP40</w:t>
            </w:r>
          </w:p>
          <w:p w14:paraId="27CFB97A"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Función HOLD (mantener la lectura)</w:t>
            </w:r>
          </w:p>
          <w:p w14:paraId="670B44BA" w14:textId="77777777" w:rsidR="00EC391A" w:rsidRDefault="00EC391A" w:rsidP="00EC391A">
            <w:pPr>
              <w:pStyle w:val="Prrafodelista"/>
              <w:numPr>
                <w:ilvl w:val="0"/>
                <w:numId w:val="32"/>
              </w:numPr>
              <w:spacing w:after="0" w:line="240" w:lineRule="auto"/>
              <w:jc w:val="both"/>
              <w:rPr>
                <w:rFonts w:eastAsia="Times New Roman"/>
              </w:rPr>
            </w:pPr>
            <w:r>
              <w:rPr>
                <w:rFonts w:eastAsia="Times New Roman"/>
              </w:rPr>
              <w:t xml:space="preserve">El sensor o fotodiodo debe tener una tapa protectora.  </w:t>
            </w:r>
          </w:p>
          <w:p w14:paraId="36587162" w14:textId="77777777" w:rsidR="00EC391A" w:rsidRPr="00071DEF" w:rsidRDefault="00EC391A" w:rsidP="00EC391A">
            <w:pPr>
              <w:pStyle w:val="Prrafodelista"/>
              <w:numPr>
                <w:ilvl w:val="0"/>
                <w:numId w:val="32"/>
              </w:numPr>
              <w:spacing w:after="0" w:line="240" w:lineRule="auto"/>
              <w:jc w:val="both"/>
              <w:rPr>
                <w:rFonts w:eastAsia="Times New Roman"/>
              </w:rPr>
            </w:pPr>
            <w:r>
              <w:rPr>
                <w:rFonts w:eastAsia="Times New Roman"/>
              </w:rPr>
              <w:t>Debe incluir el manual de usuario y baterías.</w:t>
            </w:r>
          </w:p>
        </w:tc>
      </w:tr>
      <w:tr w:rsidR="00EC391A" w14:paraId="2B7D36B8" w14:textId="77777777" w:rsidTr="00D05C65">
        <w:tc>
          <w:tcPr>
            <w:tcW w:w="1980" w:type="dxa"/>
          </w:tcPr>
          <w:p w14:paraId="4CF3E585" w14:textId="77777777" w:rsidR="00EC391A" w:rsidRPr="00FA2F0E" w:rsidRDefault="00EC391A" w:rsidP="00D05C65">
            <w:pPr>
              <w:rPr>
                <w:rFonts w:ascii="Arial" w:hAnsi="Arial" w:cs="Arial"/>
                <w:b/>
                <w:bCs/>
                <w:sz w:val="20"/>
                <w:szCs w:val="20"/>
              </w:rPr>
            </w:pPr>
            <w:r w:rsidRPr="00FA2F0E">
              <w:rPr>
                <w:rFonts w:ascii="Arial" w:hAnsi="Arial" w:cs="Arial"/>
                <w:b/>
                <w:bCs/>
                <w:sz w:val="20"/>
                <w:szCs w:val="20"/>
              </w:rPr>
              <w:t>PLAZO</w:t>
            </w:r>
            <w:r>
              <w:rPr>
                <w:rFonts w:ascii="Arial" w:hAnsi="Arial" w:cs="Arial"/>
                <w:b/>
                <w:bCs/>
                <w:sz w:val="20"/>
                <w:szCs w:val="20"/>
              </w:rPr>
              <w:t xml:space="preserve"> </w:t>
            </w:r>
          </w:p>
        </w:tc>
        <w:tc>
          <w:tcPr>
            <w:tcW w:w="8652" w:type="dxa"/>
          </w:tcPr>
          <w:p w14:paraId="43B9018C" w14:textId="683065A6" w:rsidR="00EC391A" w:rsidRPr="0045171D" w:rsidRDefault="001067BA" w:rsidP="00D05C65">
            <w:pPr>
              <w:rPr>
                <w:rFonts w:ascii="Arial" w:hAnsi="Arial" w:cs="Arial"/>
                <w:sz w:val="20"/>
                <w:szCs w:val="20"/>
              </w:rPr>
            </w:pPr>
            <w:r>
              <w:rPr>
                <w:rFonts w:ascii="Arial" w:hAnsi="Arial" w:cs="Arial"/>
                <w:sz w:val="20"/>
                <w:szCs w:val="20"/>
              </w:rPr>
              <w:t>180 días calendario</w:t>
            </w:r>
          </w:p>
        </w:tc>
      </w:tr>
      <w:tr w:rsidR="00EC391A" w14:paraId="115E0203" w14:textId="77777777" w:rsidTr="00D05C65">
        <w:tc>
          <w:tcPr>
            <w:tcW w:w="1980" w:type="dxa"/>
          </w:tcPr>
          <w:p w14:paraId="7DA90908" w14:textId="77777777" w:rsidR="00EC391A" w:rsidRPr="00FA2F0E" w:rsidRDefault="00EC391A" w:rsidP="00D05C65">
            <w:pPr>
              <w:rPr>
                <w:rFonts w:ascii="Arial" w:hAnsi="Arial" w:cs="Arial"/>
                <w:b/>
                <w:bCs/>
                <w:sz w:val="20"/>
                <w:szCs w:val="20"/>
              </w:rPr>
            </w:pPr>
            <w:r w:rsidRPr="00FA2F0E">
              <w:rPr>
                <w:rFonts w:ascii="Arial" w:hAnsi="Arial" w:cs="Arial"/>
                <w:b/>
                <w:bCs/>
                <w:sz w:val="20"/>
                <w:szCs w:val="20"/>
              </w:rPr>
              <w:t xml:space="preserve">CONDICIONES COMERCIALES </w:t>
            </w:r>
          </w:p>
        </w:tc>
        <w:tc>
          <w:tcPr>
            <w:tcW w:w="8652" w:type="dxa"/>
          </w:tcPr>
          <w:p w14:paraId="58CC7017" w14:textId="77777777" w:rsidR="00EC391A" w:rsidRPr="0045171D" w:rsidRDefault="00EC391A" w:rsidP="00EC391A">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 xml:space="preserve">Aspectos técnicos previos a la </w:t>
            </w:r>
            <w:r>
              <w:rPr>
                <w:rFonts w:ascii="Arial" w:hAnsi="Arial" w:cs="Arial"/>
                <w:b/>
                <w:sz w:val="20"/>
                <w:szCs w:val="20"/>
                <w:lang w:eastAsia="zh-CN"/>
              </w:rPr>
              <w:t>entrega</w:t>
            </w:r>
            <w:r w:rsidRPr="0045171D">
              <w:rPr>
                <w:rFonts w:ascii="Arial" w:hAnsi="Arial" w:cs="Arial"/>
                <w:b/>
                <w:sz w:val="20"/>
                <w:szCs w:val="20"/>
                <w:lang w:eastAsia="zh-CN"/>
              </w:rPr>
              <w:t>:</w:t>
            </w:r>
            <w:r w:rsidRPr="0045171D">
              <w:rPr>
                <w:rFonts w:ascii="Arial" w:hAnsi="Arial" w:cs="Arial"/>
                <w:sz w:val="20"/>
                <w:szCs w:val="20"/>
                <w:lang w:eastAsia="zh-CN"/>
              </w:rPr>
              <w:t xml:space="preserve"> La siguiente información debe ser incluida en la oferta presentada por el proponente: Ficha técnica, </w:t>
            </w:r>
            <w:r>
              <w:rPr>
                <w:rFonts w:ascii="Arial" w:hAnsi="Arial" w:cs="Arial"/>
                <w:sz w:val="20"/>
                <w:szCs w:val="20"/>
                <w:lang w:eastAsia="zh-CN"/>
              </w:rPr>
              <w:t>manual de usuario</w:t>
            </w:r>
            <w:r w:rsidRPr="0045171D">
              <w:rPr>
                <w:rFonts w:ascii="Arial" w:hAnsi="Arial" w:cs="Arial"/>
                <w:sz w:val="20"/>
                <w:szCs w:val="20"/>
                <w:lang w:eastAsia="zh-CN"/>
              </w:rPr>
              <w:t xml:space="preserve"> y demás recomendaciones de operación y mantenimiento que resulten dentro del ciclo de vida del activo.</w:t>
            </w:r>
          </w:p>
          <w:p w14:paraId="35F509AF" w14:textId="77777777" w:rsidR="00EC391A" w:rsidRPr="0045171D" w:rsidRDefault="00EC391A" w:rsidP="00EC391A">
            <w:pPr>
              <w:pStyle w:val="Prrafodelista"/>
              <w:numPr>
                <w:ilvl w:val="0"/>
                <w:numId w:val="30"/>
              </w:numPr>
              <w:spacing w:after="0" w:line="240" w:lineRule="auto"/>
              <w:jc w:val="both"/>
              <w:rPr>
                <w:rFonts w:ascii="Arial" w:hAnsi="Arial" w:cs="Arial"/>
                <w:b/>
                <w:sz w:val="20"/>
                <w:szCs w:val="20"/>
              </w:rPr>
            </w:pPr>
            <w:r w:rsidRPr="0045171D">
              <w:rPr>
                <w:rFonts w:ascii="Arial" w:hAnsi="Arial" w:cs="Arial"/>
                <w:b/>
                <w:sz w:val="20"/>
                <w:szCs w:val="20"/>
              </w:rPr>
              <w:t xml:space="preserve">Condiciones de puesta en funcionamiento: </w:t>
            </w:r>
            <w:r w:rsidRPr="0045171D">
              <w:rPr>
                <w:rFonts w:ascii="Arial" w:hAnsi="Arial" w:cs="Arial"/>
                <w:sz w:val="20"/>
                <w:szCs w:val="20"/>
              </w:rPr>
              <w:t xml:space="preserve">La puesta en funcionamiento del </w:t>
            </w:r>
            <w:r>
              <w:rPr>
                <w:rFonts w:ascii="Arial" w:hAnsi="Arial" w:cs="Arial"/>
                <w:sz w:val="20"/>
                <w:szCs w:val="20"/>
              </w:rPr>
              <w:t>equipo</w:t>
            </w:r>
            <w:r w:rsidRPr="0045171D">
              <w:rPr>
                <w:rFonts w:ascii="Arial" w:hAnsi="Arial" w:cs="Arial"/>
                <w:sz w:val="20"/>
                <w:szCs w:val="20"/>
              </w:rPr>
              <w:t xml:space="preserve"> </w:t>
            </w:r>
            <w:r w:rsidRPr="0045171D">
              <w:rPr>
                <w:rFonts w:ascii="Arial" w:hAnsi="Arial" w:cs="Arial"/>
                <w:sz w:val="20"/>
                <w:szCs w:val="20"/>
                <w:lang w:eastAsia="zh-CN"/>
              </w:rPr>
              <w:t xml:space="preserve">serán a todo costo asumidas por el proveedor. El proveedor cumplirá lo establecido dentro de los procedimientos y consideraciones HSEQ de la Entidad y sus propias </w:t>
            </w:r>
            <w:r w:rsidRPr="0045171D">
              <w:rPr>
                <w:rFonts w:ascii="Arial" w:hAnsi="Arial" w:cs="Arial"/>
                <w:sz w:val="20"/>
                <w:szCs w:val="20"/>
                <w:lang w:eastAsia="zh-CN"/>
              </w:rPr>
              <w:lastRenderedPageBreak/>
              <w:t xml:space="preserve">políticas organizacionales, guardando en todo caso las buenas prácticas de ingeniería y el cumplimiento de las condiciones normativas vigentes y aplicables. Se formalizará la recepción del </w:t>
            </w:r>
            <w:r>
              <w:rPr>
                <w:rFonts w:ascii="Arial" w:hAnsi="Arial" w:cs="Arial"/>
                <w:sz w:val="20"/>
                <w:szCs w:val="20"/>
                <w:lang w:eastAsia="zh-CN"/>
              </w:rPr>
              <w:t xml:space="preserve">equipo </w:t>
            </w:r>
            <w:r w:rsidRPr="0045171D">
              <w:rPr>
                <w:rFonts w:ascii="Arial" w:hAnsi="Arial" w:cs="Arial"/>
                <w:sz w:val="20"/>
                <w:szCs w:val="20"/>
                <w:lang w:eastAsia="zh-CN"/>
              </w:rPr>
              <w:t xml:space="preserve">probado una vez cumplido </w:t>
            </w:r>
            <w:r w:rsidRPr="0045171D">
              <w:rPr>
                <w:rFonts w:ascii="Arial" w:hAnsi="Arial" w:cs="Arial"/>
                <w:i/>
                <w:sz w:val="20"/>
                <w:szCs w:val="20"/>
                <w:u w:val="single"/>
                <w:lang w:eastAsia="zh-CN"/>
              </w:rPr>
              <w:t>el protocolo de prueba</w:t>
            </w:r>
            <w:r w:rsidRPr="0045171D">
              <w:rPr>
                <w:rFonts w:ascii="Arial" w:hAnsi="Arial" w:cs="Arial"/>
                <w:sz w:val="20"/>
                <w:szCs w:val="20"/>
                <w:lang w:eastAsia="zh-CN"/>
              </w:rPr>
              <w:t xml:space="preserve"> previamente establecidos. Se realizará Acta de Entrega una vez concluidas las pruebas de funcionamiento. El contratista deberá realizar capacitación en la operación del</w:t>
            </w:r>
            <w:r>
              <w:rPr>
                <w:rFonts w:ascii="Arial" w:hAnsi="Arial" w:cs="Arial"/>
                <w:sz w:val="20"/>
                <w:szCs w:val="20"/>
                <w:lang w:eastAsia="zh-CN"/>
              </w:rPr>
              <w:t xml:space="preserve"> equipo</w:t>
            </w:r>
            <w:r w:rsidRPr="0045171D">
              <w:rPr>
                <w:rFonts w:ascii="Arial" w:hAnsi="Arial" w:cs="Arial"/>
                <w:sz w:val="20"/>
                <w:szCs w:val="20"/>
                <w:lang w:eastAsia="zh-CN"/>
              </w:rPr>
              <w:t xml:space="preserve"> a los funcionarios de la Entidad que el Supervisor establezca, de</w:t>
            </w:r>
            <w:r>
              <w:rPr>
                <w:rFonts w:ascii="Arial" w:hAnsi="Arial" w:cs="Arial"/>
                <w:sz w:val="20"/>
                <w:szCs w:val="20"/>
                <w:lang w:eastAsia="zh-CN"/>
              </w:rPr>
              <w:t xml:space="preserve"> quienes</w:t>
            </w:r>
            <w:r w:rsidRPr="0045171D">
              <w:rPr>
                <w:rFonts w:ascii="Arial" w:hAnsi="Arial" w:cs="Arial"/>
                <w:sz w:val="20"/>
                <w:szCs w:val="20"/>
                <w:lang w:eastAsia="zh-CN"/>
              </w:rPr>
              <w:t xml:space="preserve"> se dejará un registro de asistencia.  La </w:t>
            </w:r>
            <w:r>
              <w:rPr>
                <w:rFonts w:ascii="Arial" w:hAnsi="Arial" w:cs="Arial"/>
                <w:sz w:val="20"/>
                <w:szCs w:val="20"/>
                <w:lang w:eastAsia="zh-CN"/>
              </w:rPr>
              <w:t xml:space="preserve">capacitación y prueba </w:t>
            </w:r>
            <w:r w:rsidRPr="0045171D">
              <w:rPr>
                <w:rFonts w:ascii="Arial" w:hAnsi="Arial" w:cs="Arial"/>
                <w:sz w:val="20"/>
                <w:szCs w:val="20"/>
                <w:lang w:eastAsia="zh-CN"/>
              </w:rPr>
              <w:t xml:space="preserve">debe ser realizada por personal </w:t>
            </w:r>
            <w:r>
              <w:rPr>
                <w:rFonts w:ascii="Arial" w:hAnsi="Arial" w:cs="Arial"/>
                <w:sz w:val="20"/>
                <w:szCs w:val="20"/>
                <w:lang w:eastAsia="zh-CN"/>
              </w:rPr>
              <w:t xml:space="preserve">del proveedor </w:t>
            </w:r>
            <w:r w:rsidRPr="0045171D">
              <w:rPr>
                <w:rFonts w:ascii="Arial" w:hAnsi="Arial" w:cs="Arial"/>
                <w:sz w:val="20"/>
                <w:szCs w:val="20"/>
                <w:lang w:eastAsia="zh-CN"/>
              </w:rPr>
              <w:t>o por personal directo del fabricante.</w:t>
            </w:r>
          </w:p>
          <w:p w14:paraId="1481448F" w14:textId="77777777" w:rsidR="00EC391A" w:rsidRPr="0045171D" w:rsidRDefault="00EC391A" w:rsidP="00D05C65">
            <w:pPr>
              <w:pStyle w:val="Prrafodelista"/>
              <w:rPr>
                <w:rFonts w:ascii="Arial" w:hAnsi="Arial" w:cs="Arial"/>
                <w:sz w:val="20"/>
                <w:szCs w:val="20"/>
              </w:rPr>
            </w:pPr>
          </w:p>
          <w:p w14:paraId="3E2FEE74" w14:textId="77777777" w:rsidR="00EC391A" w:rsidRPr="0045171D" w:rsidRDefault="00EC391A" w:rsidP="00EC391A">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rPr>
              <w:t xml:space="preserve">Condiciones Garantía: </w:t>
            </w:r>
            <w:r w:rsidRPr="0045171D">
              <w:rPr>
                <w:rFonts w:ascii="Arial" w:hAnsi="Arial" w:cs="Arial"/>
                <w:sz w:val="20"/>
                <w:szCs w:val="20"/>
                <w:lang w:eastAsia="zh-CN"/>
              </w:rPr>
              <w:t>La garantía nominal de</w:t>
            </w:r>
            <w:r>
              <w:rPr>
                <w:rFonts w:ascii="Arial" w:hAnsi="Arial" w:cs="Arial"/>
                <w:sz w:val="20"/>
                <w:szCs w:val="20"/>
                <w:lang w:eastAsia="zh-CN"/>
              </w:rPr>
              <w:t>l</w:t>
            </w:r>
            <w:r w:rsidRPr="0045171D">
              <w:rPr>
                <w:rFonts w:ascii="Arial" w:hAnsi="Arial" w:cs="Arial"/>
                <w:sz w:val="20"/>
                <w:szCs w:val="20"/>
                <w:lang w:eastAsia="zh-CN"/>
              </w:rPr>
              <w:t xml:space="preserve"> </w:t>
            </w:r>
            <w:r>
              <w:rPr>
                <w:rFonts w:ascii="Arial" w:hAnsi="Arial" w:cs="Arial"/>
                <w:sz w:val="20"/>
                <w:szCs w:val="20"/>
                <w:lang w:eastAsia="zh-CN"/>
              </w:rPr>
              <w:t>equipo,</w:t>
            </w:r>
            <w:r w:rsidRPr="0045171D">
              <w:rPr>
                <w:rFonts w:ascii="Arial" w:hAnsi="Arial" w:cs="Arial"/>
                <w:sz w:val="20"/>
                <w:szCs w:val="20"/>
                <w:lang w:eastAsia="zh-CN"/>
              </w:rPr>
              <w:t xml:space="preserve"> partes de hardware, software</w:t>
            </w:r>
            <w:r>
              <w:rPr>
                <w:rFonts w:ascii="Arial" w:hAnsi="Arial" w:cs="Arial"/>
                <w:sz w:val="20"/>
                <w:szCs w:val="20"/>
                <w:lang w:eastAsia="zh-CN"/>
              </w:rPr>
              <w:t xml:space="preserve"> y</w:t>
            </w:r>
            <w:r w:rsidRPr="0045171D">
              <w:rPr>
                <w:rFonts w:ascii="Arial" w:hAnsi="Arial" w:cs="Arial"/>
                <w:sz w:val="20"/>
                <w:szCs w:val="20"/>
                <w:lang w:eastAsia="zh-CN"/>
              </w:rPr>
              <w:t xml:space="preserve"> baterías será mínima de </w:t>
            </w:r>
            <w:r>
              <w:rPr>
                <w:rFonts w:ascii="Arial" w:hAnsi="Arial" w:cs="Arial"/>
                <w:sz w:val="20"/>
                <w:szCs w:val="20"/>
                <w:lang w:eastAsia="zh-CN"/>
              </w:rPr>
              <w:t>doce</w:t>
            </w:r>
            <w:r w:rsidRPr="0045171D">
              <w:rPr>
                <w:rFonts w:ascii="Arial" w:hAnsi="Arial" w:cs="Arial"/>
                <w:sz w:val="20"/>
                <w:szCs w:val="20"/>
                <w:lang w:eastAsia="zh-CN"/>
              </w:rPr>
              <w:t xml:space="preserve"> (</w:t>
            </w:r>
            <w:r>
              <w:rPr>
                <w:rFonts w:ascii="Arial" w:hAnsi="Arial" w:cs="Arial"/>
                <w:sz w:val="20"/>
                <w:szCs w:val="20"/>
                <w:lang w:eastAsia="zh-CN"/>
              </w:rPr>
              <w:t>12</w:t>
            </w:r>
            <w:r w:rsidRPr="0045171D">
              <w:rPr>
                <w:rFonts w:ascii="Arial" w:hAnsi="Arial" w:cs="Arial"/>
                <w:sz w:val="20"/>
                <w:szCs w:val="20"/>
                <w:lang w:eastAsia="zh-CN"/>
              </w:rPr>
              <w:t xml:space="preserve">) meses. La garantía extendida del </w:t>
            </w:r>
            <w:r>
              <w:rPr>
                <w:rFonts w:ascii="Arial" w:hAnsi="Arial" w:cs="Arial"/>
                <w:sz w:val="20"/>
                <w:szCs w:val="20"/>
                <w:lang w:eastAsia="zh-CN"/>
              </w:rPr>
              <w:t>equipo</w:t>
            </w:r>
            <w:r w:rsidRPr="0045171D">
              <w:rPr>
                <w:rFonts w:ascii="Arial" w:hAnsi="Arial" w:cs="Arial"/>
                <w:sz w:val="20"/>
                <w:szCs w:val="20"/>
                <w:lang w:eastAsia="zh-CN"/>
              </w:rPr>
              <w:t xml:space="preserve"> (excluye baterías) debe ser mínima de treinta y seis (36) meses. </w:t>
            </w:r>
          </w:p>
          <w:p w14:paraId="4FDB9D13" w14:textId="77777777" w:rsidR="00EC391A" w:rsidRPr="0045171D" w:rsidRDefault="00EC391A" w:rsidP="00D05C65">
            <w:pPr>
              <w:pStyle w:val="Prrafodelista"/>
              <w:rPr>
                <w:rFonts w:ascii="Arial" w:hAnsi="Arial" w:cs="Arial"/>
                <w:sz w:val="20"/>
                <w:szCs w:val="20"/>
                <w:lang w:eastAsia="zh-CN"/>
              </w:rPr>
            </w:pPr>
          </w:p>
          <w:p w14:paraId="3725BFF0" w14:textId="77777777" w:rsidR="00EC391A" w:rsidRPr="0045171D" w:rsidRDefault="00EC391A" w:rsidP="00EC391A">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Condiciones post-venta:</w:t>
            </w:r>
            <w:r w:rsidRPr="0045171D">
              <w:rPr>
                <w:rFonts w:ascii="Arial" w:hAnsi="Arial" w:cs="Arial"/>
                <w:sz w:val="20"/>
                <w:szCs w:val="20"/>
                <w:lang w:eastAsia="zh-CN"/>
              </w:rPr>
              <w:t xml:space="preserve"> La oferta debe incluir la información referente a las condiciones de post-venta, tales como: mantenimientos, asistencias ante fallos por garantía (tiempos de respuesta), stock de repuestos requeridos o suministrados, asistencia técnica, condiciones de licencias y actualizaciones de software y el dossier de entrega de los </w:t>
            </w:r>
            <w:r>
              <w:rPr>
                <w:rFonts w:ascii="Arial" w:hAnsi="Arial" w:cs="Arial"/>
                <w:sz w:val="20"/>
                <w:szCs w:val="20"/>
                <w:lang w:eastAsia="zh-CN"/>
              </w:rPr>
              <w:t>equipos</w:t>
            </w:r>
            <w:r w:rsidRPr="0045171D">
              <w:rPr>
                <w:rFonts w:ascii="Arial" w:hAnsi="Arial" w:cs="Arial"/>
                <w:sz w:val="20"/>
                <w:szCs w:val="20"/>
                <w:lang w:eastAsia="zh-CN"/>
              </w:rPr>
              <w:t xml:space="preserve">. </w:t>
            </w:r>
            <w:r>
              <w:rPr>
                <w:rFonts w:ascii="Arial" w:hAnsi="Arial" w:cs="Arial"/>
                <w:sz w:val="20"/>
                <w:szCs w:val="20"/>
                <w:lang w:eastAsia="zh-CN"/>
              </w:rPr>
              <w:t>El c</w:t>
            </w:r>
            <w:r w:rsidRPr="0045171D">
              <w:rPr>
                <w:rFonts w:ascii="Arial" w:hAnsi="Arial" w:cs="Arial"/>
                <w:sz w:val="20"/>
                <w:szCs w:val="20"/>
                <w:lang w:eastAsia="zh-CN"/>
              </w:rPr>
              <w:t xml:space="preserve">ontratista deberá garantizar stock de repuestos por mínimo 10 años para </w:t>
            </w:r>
            <w:r>
              <w:rPr>
                <w:rFonts w:ascii="Arial" w:hAnsi="Arial" w:cs="Arial"/>
                <w:sz w:val="20"/>
                <w:szCs w:val="20"/>
                <w:lang w:eastAsia="zh-CN"/>
              </w:rPr>
              <w:t>el equipo</w:t>
            </w:r>
            <w:r w:rsidRPr="0045171D">
              <w:rPr>
                <w:rFonts w:ascii="Arial" w:hAnsi="Arial" w:cs="Arial"/>
                <w:sz w:val="20"/>
                <w:szCs w:val="20"/>
                <w:lang w:eastAsia="zh-CN"/>
              </w:rPr>
              <w:t xml:space="preserve"> ofertado</w:t>
            </w:r>
            <w:r>
              <w:rPr>
                <w:rFonts w:ascii="Arial" w:hAnsi="Arial" w:cs="Arial"/>
                <w:sz w:val="20"/>
                <w:szCs w:val="20"/>
                <w:lang w:eastAsia="zh-CN"/>
              </w:rPr>
              <w:t>.</w:t>
            </w:r>
          </w:p>
          <w:p w14:paraId="3E413274" w14:textId="77777777" w:rsidR="00EC391A" w:rsidRPr="0045171D" w:rsidRDefault="00EC391A" w:rsidP="00D05C65">
            <w:pPr>
              <w:pStyle w:val="Prrafodelista"/>
              <w:rPr>
                <w:rFonts w:ascii="Arial" w:hAnsi="Arial" w:cs="Arial"/>
                <w:sz w:val="20"/>
                <w:szCs w:val="20"/>
                <w:lang w:eastAsia="zh-CN"/>
              </w:rPr>
            </w:pPr>
          </w:p>
          <w:p w14:paraId="663964EE" w14:textId="77777777" w:rsidR="00EC391A" w:rsidRPr="0045171D" w:rsidRDefault="00EC391A" w:rsidP="00EC391A">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Dossier de entrega</w:t>
            </w:r>
            <w:r w:rsidRPr="0045171D">
              <w:rPr>
                <w:rFonts w:ascii="Arial" w:hAnsi="Arial" w:cs="Arial"/>
                <w:sz w:val="20"/>
                <w:szCs w:val="20"/>
                <w:lang w:eastAsia="zh-CN"/>
              </w:rPr>
              <w:t>: El contratista suministrará con el acta de entrega los siguientes documentos que constituyen el dossier de entrega:</w:t>
            </w:r>
          </w:p>
          <w:p w14:paraId="42E1E1AB" w14:textId="77777777" w:rsidR="00EC391A" w:rsidRPr="0045171D" w:rsidRDefault="00EC391A" w:rsidP="00D05C65">
            <w:pPr>
              <w:pStyle w:val="Prrafodelista"/>
              <w:rPr>
                <w:rFonts w:ascii="Arial" w:hAnsi="Arial" w:cs="Arial"/>
                <w:sz w:val="20"/>
                <w:szCs w:val="20"/>
                <w:lang w:eastAsia="zh-CN"/>
              </w:rPr>
            </w:pPr>
          </w:p>
          <w:p w14:paraId="6E9B237A" w14:textId="77777777" w:rsidR="00EC391A" w:rsidRPr="004C772B" w:rsidRDefault="00EC391A" w:rsidP="00EC391A">
            <w:pPr>
              <w:pStyle w:val="Prrafodelista"/>
              <w:numPr>
                <w:ilvl w:val="1"/>
                <w:numId w:val="30"/>
              </w:numPr>
              <w:spacing w:after="0" w:line="240" w:lineRule="auto"/>
              <w:jc w:val="both"/>
              <w:rPr>
                <w:rFonts w:ascii="Arial" w:hAnsi="Arial" w:cs="Arial"/>
                <w:sz w:val="20"/>
                <w:szCs w:val="20"/>
                <w:lang w:eastAsia="zh-CN"/>
              </w:rPr>
            </w:pPr>
            <w:r>
              <w:rPr>
                <w:rFonts w:ascii="Arial" w:hAnsi="Arial" w:cs="Arial"/>
                <w:sz w:val="20"/>
                <w:szCs w:val="20"/>
                <w:lang w:eastAsia="zh-CN"/>
              </w:rPr>
              <w:t>Certificado de g</w:t>
            </w:r>
            <w:r w:rsidRPr="004C772B">
              <w:rPr>
                <w:rFonts w:ascii="Arial" w:hAnsi="Arial" w:cs="Arial"/>
                <w:sz w:val="20"/>
                <w:szCs w:val="20"/>
                <w:lang w:eastAsia="zh-CN"/>
              </w:rPr>
              <w:t xml:space="preserve">arantía expedida por el fabricante. </w:t>
            </w:r>
          </w:p>
          <w:p w14:paraId="50ACEEAA" w14:textId="77777777" w:rsidR="00EC391A" w:rsidRPr="0045171D" w:rsidRDefault="00EC391A" w:rsidP="00EC391A">
            <w:pPr>
              <w:pStyle w:val="Prrafodelista"/>
              <w:numPr>
                <w:ilvl w:val="1"/>
                <w:numId w:val="30"/>
              </w:numPr>
              <w:spacing w:after="0" w:line="240" w:lineRule="auto"/>
              <w:jc w:val="both"/>
              <w:rPr>
                <w:rFonts w:ascii="Arial" w:hAnsi="Arial" w:cs="Arial"/>
                <w:sz w:val="20"/>
                <w:szCs w:val="20"/>
                <w:lang w:eastAsia="zh-CN"/>
              </w:rPr>
            </w:pPr>
            <w:r>
              <w:rPr>
                <w:rFonts w:ascii="Arial" w:hAnsi="Arial" w:cs="Arial"/>
                <w:sz w:val="20"/>
                <w:szCs w:val="20"/>
                <w:lang w:eastAsia="zh-CN"/>
              </w:rPr>
              <w:t>Certificado de g</w:t>
            </w:r>
            <w:r w:rsidRPr="0045171D">
              <w:rPr>
                <w:rFonts w:ascii="Arial" w:hAnsi="Arial" w:cs="Arial"/>
                <w:sz w:val="20"/>
                <w:szCs w:val="20"/>
                <w:lang w:eastAsia="zh-CN"/>
              </w:rPr>
              <w:t>arantía expedida por el</w:t>
            </w:r>
            <w:r>
              <w:rPr>
                <w:rFonts w:ascii="Arial" w:hAnsi="Arial" w:cs="Arial"/>
                <w:sz w:val="20"/>
                <w:szCs w:val="20"/>
                <w:lang w:eastAsia="zh-CN"/>
              </w:rPr>
              <w:t xml:space="preserve"> representante legal, </w:t>
            </w:r>
            <w:r w:rsidRPr="0045171D">
              <w:rPr>
                <w:rFonts w:ascii="Arial" w:hAnsi="Arial" w:cs="Arial"/>
                <w:sz w:val="20"/>
                <w:szCs w:val="20"/>
                <w:lang w:eastAsia="zh-CN"/>
              </w:rPr>
              <w:t>en los términos del presente formato de cotización.</w:t>
            </w:r>
          </w:p>
          <w:p w14:paraId="154CC69A" w14:textId="77777777" w:rsidR="00EC391A" w:rsidRPr="0045171D" w:rsidRDefault="00EC391A" w:rsidP="00EC391A">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 xml:space="preserve">Certificaciones de </w:t>
            </w:r>
            <w:r w:rsidRPr="00167986">
              <w:rPr>
                <w:rFonts w:eastAsia="Times New Roman"/>
              </w:rPr>
              <w:t>calibración vigente expedido con la norma ISO/IEC17025 (NTC-ISO/IEC 17025) otorgado por el Organismo Nacional de Acreditación de Colombia-ONAC, o por un Organismo de Acreditación que haga parte de los Acuerdos Multilaterales de Reconocimiento (MLAJMRA) donde participe ONAC.</w:t>
            </w:r>
          </w:p>
          <w:p w14:paraId="3D6BC96D" w14:textId="77777777" w:rsidR="00EC391A" w:rsidRPr="0045171D" w:rsidRDefault="00EC391A" w:rsidP="00EC391A">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Manual de Operación y Mantenimiento original del fabricante</w:t>
            </w:r>
            <w:r>
              <w:rPr>
                <w:rFonts w:ascii="Arial" w:hAnsi="Arial" w:cs="Arial"/>
                <w:sz w:val="20"/>
                <w:szCs w:val="20"/>
                <w:lang w:eastAsia="zh-CN"/>
              </w:rPr>
              <w:t>; y en caso de que no se encuentre en castellano, la traducción simple del manual de operación y mantenimiento en castellano.</w:t>
            </w:r>
          </w:p>
          <w:p w14:paraId="6B1B3F60" w14:textId="77777777" w:rsidR="00EC391A" w:rsidRPr="0045171D" w:rsidRDefault="00EC391A" w:rsidP="00EC391A">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Fichas de seguridad (</w:t>
            </w:r>
            <w:r>
              <w:rPr>
                <w:rFonts w:ascii="Arial" w:hAnsi="Arial" w:cs="Arial"/>
                <w:sz w:val="20"/>
                <w:szCs w:val="20"/>
                <w:lang w:eastAsia="zh-CN"/>
              </w:rPr>
              <w:t xml:space="preserve">si </w:t>
            </w:r>
            <w:r w:rsidRPr="0045171D">
              <w:rPr>
                <w:rFonts w:ascii="Arial" w:hAnsi="Arial" w:cs="Arial"/>
                <w:sz w:val="20"/>
                <w:szCs w:val="20"/>
                <w:lang w:eastAsia="zh-CN"/>
              </w:rPr>
              <w:t>aplica).</w:t>
            </w:r>
          </w:p>
          <w:p w14:paraId="0F5B2B7B" w14:textId="77777777" w:rsidR="00EC391A" w:rsidRPr="0045171D" w:rsidRDefault="00EC391A" w:rsidP="00EC391A">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Datos de contacto para atención postventa.</w:t>
            </w:r>
          </w:p>
          <w:p w14:paraId="379FCCD9" w14:textId="77777777" w:rsidR="00EC391A" w:rsidRDefault="00EC391A" w:rsidP="00EC391A">
            <w:pPr>
              <w:pStyle w:val="Prrafodelista"/>
              <w:numPr>
                <w:ilvl w:val="1"/>
                <w:numId w:val="30"/>
              </w:numPr>
              <w:spacing w:after="0" w:line="240" w:lineRule="auto"/>
              <w:jc w:val="both"/>
              <w:rPr>
                <w:rFonts w:ascii="Arial" w:hAnsi="Arial" w:cs="Arial"/>
                <w:sz w:val="20"/>
                <w:szCs w:val="20"/>
              </w:rPr>
            </w:pPr>
            <w:r w:rsidRPr="0045171D">
              <w:rPr>
                <w:rFonts w:ascii="Arial" w:hAnsi="Arial" w:cs="Arial"/>
                <w:sz w:val="20"/>
                <w:szCs w:val="20"/>
                <w:lang w:eastAsia="zh-CN"/>
              </w:rPr>
              <w:t>Compromiso de existencia de Stock de repuestos</w:t>
            </w:r>
            <w:r>
              <w:rPr>
                <w:rFonts w:ascii="Arial" w:hAnsi="Arial" w:cs="Arial"/>
                <w:sz w:val="20"/>
                <w:szCs w:val="20"/>
                <w:lang w:eastAsia="zh-CN"/>
              </w:rPr>
              <w:t xml:space="preserve">, firmado por el representante legal del proveedor, </w:t>
            </w:r>
            <w:r w:rsidRPr="0045171D">
              <w:rPr>
                <w:rFonts w:ascii="Arial" w:hAnsi="Arial" w:cs="Arial"/>
                <w:sz w:val="20"/>
                <w:szCs w:val="20"/>
                <w:lang w:eastAsia="zh-CN"/>
              </w:rPr>
              <w:t>por un periodo mínimo de diez (10) años.</w:t>
            </w:r>
          </w:p>
          <w:p w14:paraId="08827F65" w14:textId="77777777" w:rsidR="00EC391A" w:rsidRPr="004C772B" w:rsidRDefault="00EC391A" w:rsidP="00D05C65">
            <w:pPr>
              <w:spacing w:after="0" w:line="240" w:lineRule="auto"/>
              <w:jc w:val="both"/>
              <w:rPr>
                <w:rFonts w:ascii="Arial" w:hAnsi="Arial" w:cs="Arial"/>
                <w:sz w:val="20"/>
                <w:szCs w:val="20"/>
              </w:rPr>
            </w:pPr>
          </w:p>
        </w:tc>
      </w:tr>
      <w:tr w:rsidR="00EC391A" w14:paraId="6E504D7E" w14:textId="77777777" w:rsidTr="00D05C65">
        <w:tc>
          <w:tcPr>
            <w:tcW w:w="1980" w:type="dxa"/>
          </w:tcPr>
          <w:p w14:paraId="5E7FE908" w14:textId="77777777" w:rsidR="00EC391A" w:rsidRPr="00FA2F0E" w:rsidRDefault="00EC391A" w:rsidP="00D05C65">
            <w:pPr>
              <w:rPr>
                <w:rFonts w:ascii="Arial" w:hAnsi="Arial" w:cs="Arial"/>
                <w:b/>
                <w:bCs/>
                <w:sz w:val="20"/>
                <w:szCs w:val="20"/>
              </w:rPr>
            </w:pPr>
            <w:r>
              <w:rPr>
                <w:rFonts w:ascii="Arial" w:hAnsi="Arial" w:cs="Arial"/>
                <w:b/>
                <w:bCs/>
                <w:sz w:val="20"/>
                <w:szCs w:val="20"/>
              </w:rPr>
              <w:lastRenderedPageBreak/>
              <w:t>FORMA DE PAGO</w:t>
            </w:r>
          </w:p>
        </w:tc>
        <w:tc>
          <w:tcPr>
            <w:tcW w:w="8652" w:type="dxa"/>
          </w:tcPr>
          <w:p w14:paraId="6C1BBDBB" w14:textId="77777777" w:rsidR="00EC391A" w:rsidRPr="00986091" w:rsidRDefault="00EC391A" w:rsidP="00EC391A">
            <w:pPr>
              <w:pStyle w:val="Prrafodelista"/>
              <w:numPr>
                <w:ilvl w:val="0"/>
                <w:numId w:val="31"/>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 xml:space="preserve">Un primer pago correspondiente al 50% del valor del contrato, el cual será efectuado una vez se realice la recepción con el Vo Bo del almacén general de la entidad, de los siguientes equipos y componentes adquiridos: </w:t>
            </w:r>
            <w:r>
              <w:rPr>
                <w:rFonts w:ascii="Arial" w:hAnsi="Arial" w:cs="Arial"/>
                <w:sz w:val="20"/>
                <w:szCs w:val="20"/>
                <w:lang w:eastAsia="es-CO"/>
              </w:rPr>
              <w:t xml:space="preserve">20 equipos de medición de humedad relativa y temperatura termohigrómetro datalogger. </w:t>
            </w:r>
            <w:r w:rsidRPr="00986091">
              <w:rPr>
                <w:rFonts w:ascii="Arial" w:hAnsi="Arial" w:cs="Arial"/>
                <w:sz w:val="20"/>
                <w:szCs w:val="20"/>
                <w:lang w:eastAsia="es-CO"/>
              </w:rPr>
              <w:t xml:space="preserve"> </w:t>
            </w:r>
          </w:p>
          <w:p w14:paraId="7F4AA95D" w14:textId="77777777" w:rsidR="00EC391A" w:rsidRPr="00FA2F0E" w:rsidRDefault="00EC391A" w:rsidP="00EC391A">
            <w:pPr>
              <w:pStyle w:val="Prrafodelista"/>
              <w:numPr>
                <w:ilvl w:val="0"/>
                <w:numId w:val="31"/>
              </w:numPr>
              <w:spacing w:after="0" w:line="240" w:lineRule="auto"/>
              <w:ind w:left="426"/>
              <w:jc w:val="both"/>
              <w:rPr>
                <w:rFonts w:ascii="Arial" w:hAnsi="Arial" w:cs="Arial"/>
                <w:b/>
                <w:sz w:val="20"/>
                <w:szCs w:val="20"/>
                <w:lang w:eastAsia="zh-CN"/>
              </w:rPr>
            </w:pPr>
            <w:r w:rsidRPr="00986091">
              <w:rPr>
                <w:rFonts w:ascii="Arial" w:hAnsi="Arial" w:cs="Arial"/>
                <w:sz w:val="20"/>
                <w:szCs w:val="20"/>
                <w:lang w:eastAsia="es-CO"/>
              </w:rPr>
              <w:t xml:space="preserve">Un segundo pago correspondiente al 50% Restante del valor del contrato, una vez se cumplan las siguientes condiciones: </w:t>
            </w:r>
            <w:r>
              <w:rPr>
                <w:rFonts w:ascii="Arial" w:hAnsi="Arial" w:cs="Arial"/>
                <w:sz w:val="20"/>
                <w:szCs w:val="20"/>
                <w:lang w:eastAsia="es-CO"/>
              </w:rPr>
              <w:t>A</w:t>
            </w:r>
            <w:r w:rsidRPr="00986091">
              <w:rPr>
                <w:rFonts w:ascii="Arial" w:hAnsi="Arial" w:cs="Arial"/>
                <w:sz w:val="20"/>
                <w:szCs w:val="20"/>
                <w:lang w:eastAsia="es-CO"/>
              </w:rPr>
              <w:t>probación de Dossier, Acta de recibo final a satisfacción firmada por el supervisor del contrato, en donde certifique el 100% de cumplimiento del objeto del contrato</w:t>
            </w:r>
            <w:r>
              <w:rPr>
                <w:rFonts w:ascii="Arial" w:hAnsi="Arial" w:cs="Arial"/>
                <w:sz w:val="21"/>
                <w:szCs w:val="21"/>
                <w:lang w:eastAsia="es-CO"/>
              </w:rPr>
              <w:t>.</w:t>
            </w:r>
          </w:p>
        </w:tc>
      </w:tr>
      <w:tr w:rsidR="00EC391A" w14:paraId="32FA1572" w14:textId="77777777" w:rsidTr="00D05C65">
        <w:tc>
          <w:tcPr>
            <w:tcW w:w="1980" w:type="dxa"/>
          </w:tcPr>
          <w:p w14:paraId="19B9CC98" w14:textId="77777777" w:rsidR="00EC391A" w:rsidRDefault="00EC391A" w:rsidP="00D05C65">
            <w:pPr>
              <w:rPr>
                <w:rFonts w:ascii="Arial" w:hAnsi="Arial" w:cs="Arial"/>
                <w:b/>
                <w:bCs/>
                <w:sz w:val="20"/>
                <w:szCs w:val="20"/>
              </w:rPr>
            </w:pPr>
            <w:r>
              <w:rPr>
                <w:rFonts w:ascii="Arial" w:hAnsi="Arial" w:cs="Arial"/>
                <w:b/>
                <w:bCs/>
                <w:sz w:val="20"/>
                <w:szCs w:val="20"/>
              </w:rPr>
              <w:t xml:space="preserve">POLIZAS </w:t>
            </w:r>
          </w:p>
        </w:tc>
        <w:tc>
          <w:tcPr>
            <w:tcW w:w="8652" w:type="dxa"/>
          </w:tcPr>
          <w:p w14:paraId="07EA9367" w14:textId="77777777" w:rsidR="00EC391A" w:rsidRPr="00986091" w:rsidRDefault="00EC391A" w:rsidP="00EC391A">
            <w:pPr>
              <w:pStyle w:val="Prrafodelista"/>
              <w:numPr>
                <w:ilvl w:val="2"/>
                <w:numId w:val="30"/>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Cumplimiento del Contrato</w:t>
            </w:r>
          </w:p>
          <w:p w14:paraId="4D258207" w14:textId="77777777" w:rsidR="00EC391A" w:rsidRPr="00B10E35" w:rsidRDefault="00EC391A" w:rsidP="00EC391A">
            <w:pPr>
              <w:pStyle w:val="Prrafodelista"/>
              <w:numPr>
                <w:ilvl w:val="2"/>
                <w:numId w:val="30"/>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 xml:space="preserve">Calidad y correcto funcionamiento de los </w:t>
            </w:r>
            <w:r>
              <w:rPr>
                <w:rFonts w:ascii="Arial" w:hAnsi="Arial" w:cs="Arial"/>
                <w:sz w:val="20"/>
                <w:szCs w:val="20"/>
                <w:lang w:eastAsia="es-CO"/>
              </w:rPr>
              <w:t>equipos</w:t>
            </w:r>
          </w:p>
        </w:tc>
      </w:tr>
      <w:tr w:rsidR="00EC391A" w14:paraId="3515EFC9" w14:textId="77777777" w:rsidTr="00D05C65">
        <w:tc>
          <w:tcPr>
            <w:tcW w:w="10632" w:type="dxa"/>
            <w:gridSpan w:val="2"/>
          </w:tcPr>
          <w:p w14:paraId="3F157428" w14:textId="77777777" w:rsidR="00EC391A" w:rsidRPr="00FA2F0E" w:rsidRDefault="00EC391A" w:rsidP="00D05C65">
            <w:pPr>
              <w:spacing w:after="0" w:line="240" w:lineRule="auto"/>
              <w:jc w:val="both"/>
              <w:rPr>
                <w:rFonts w:ascii="Arial" w:hAnsi="Arial" w:cs="Arial"/>
                <w:sz w:val="21"/>
                <w:szCs w:val="21"/>
                <w:lang w:eastAsia="es-CO"/>
              </w:rPr>
            </w:pPr>
            <w:r w:rsidRPr="00986091">
              <w:rPr>
                <w:rFonts w:ascii="Arial" w:hAnsi="Arial" w:cs="Arial"/>
                <w:sz w:val="21"/>
                <w:szCs w:val="21"/>
                <w:lang w:eastAsia="es-CO"/>
              </w:rPr>
              <w:t>Adjunto formato Anexo, para ser diligenciado en su totalidad por los invitados a cotizar.</w:t>
            </w:r>
          </w:p>
        </w:tc>
      </w:tr>
    </w:tbl>
    <w:p w14:paraId="58C0512F" w14:textId="77777777" w:rsidR="00EC391A" w:rsidRDefault="00EC391A" w:rsidP="00CF6BBF">
      <w:pPr>
        <w:spacing w:after="0"/>
      </w:pPr>
    </w:p>
    <w:tbl>
      <w:tblPr>
        <w:tblW w:w="11380" w:type="dxa"/>
        <w:tblInd w:w="-1003" w:type="dxa"/>
        <w:tblLayout w:type="fixed"/>
        <w:tblCellMar>
          <w:left w:w="70" w:type="dxa"/>
          <w:right w:w="70" w:type="dxa"/>
        </w:tblCellMar>
        <w:tblLook w:val="04A0" w:firstRow="1" w:lastRow="0" w:firstColumn="1" w:lastColumn="0" w:noHBand="0" w:noVBand="1"/>
      </w:tblPr>
      <w:tblGrid>
        <w:gridCol w:w="1184"/>
        <w:gridCol w:w="4156"/>
        <w:gridCol w:w="1190"/>
        <w:gridCol w:w="1193"/>
        <w:gridCol w:w="1492"/>
        <w:gridCol w:w="1701"/>
        <w:gridCol w:w="464"/>
      </w:tblGrid>
      <w:tr w:rsidR="00A963DE" w:rsidRPr="00CF6BBF" w14:paraId="7995ECF5" w14:textId="77777777" w:rsidTr="00D05C65">
        <w:trPr>
          <w:gridAfter w:val="1"/>
          <w:wAfter w:w="464" w:type="dxa"/>
          <w:trHeight w:val="315"/>
        </w:trPr>
        <w:tc>
          <w:tcPr>
            <w:tcW w:w="10916" w:type="dxa"/>
            <w:gridSpan w:val="6"/>
            <w:tcBorders>
              <w:top w:val="single" w:sz="8" w:space="0" w:color="auto"/>
              <w:left w:val="single" w:sz="8" w:space="0" w:color="auto"/>
              <w:bottom w:val="single" w:sz="8" w:space="0" w:color="auto"/>
              <w:right w:val="single" w:sz="8" w:space="0" w:color="000000"/>
            </w:tcBorders>
            <w:vAlign w:val="center"/>
            <w:hideMark/>
          </w:tcPr>
          <w:p w14:paraId="5820B393"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 xml:space="preserve">FORMATO DE COTIZACIÓN </w:t>
            </w:r>
          </w:p>
        </w:tc>
      </w:tr>
      <w:tr w:rsidR="00A963DE" w:rsidRPr="00CF6BBF" w14:paraId="526F9798" w14:textId="77777777" w:rsidTr="00D05C65">
        <w:trPr>
          <w:gridAfter w:val="1"/>
          <w:wAfter w:w="464" w:type="dxa"/>
          <w:trHeight w:val="825"/>
        </w:trPr>
        <w:tc>
          <w:tcPr>
            <w:tcW w:w="1184" w:type="dxa"/>
            <w:vMerge w:val="restart"/>
            <w:tcBorders>
              <w:top w:val="nil"/>
              <w:left w:val="single" w:sz="8" w:space="0" w:color="auto"/>
              <w:bottom w:val="single" w:sz="8" w:space="0" w:color="000000"/>
              <w:right w:val="single" w:sz="8" w:space="0" w:color="auto"/>
            </w:tcBorders>
            <w:vAlign w:val="center"/>
            <w:hideMark/>
          </w:tcPr>
          <w:p w14:paraId="07B07C0D"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ítem</w:t>
            </w:r>
          </w:p>
        </w:tc>
        <w:tc>
          <w:tcPr>
            <w:tcW w:w="4156" w:type="dxa"/>
            <w:vMerge w:val="restart"/>
            <w:tcBorders>
              <w:top w:val="nil"/>
              <w:left w:val="single" w:sz="8" w:space="0" w:color="auto"/>
              <w:bottom w:val="single" w:sz="8" w:space="0" w:color="000000"/>
              <w:right w:val="single" w:sz="8" w:space="0" w:color="auto"/>
            </w:tcBorders>
            <w:vAlign w:val="center"/>
            <w:hideMark/>
          </w:tcPr>
          <w:p w14:paraId="1893BABE"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DESCRIPCIÓN</w:t>
            </w:r>
          </w:p>
        </w:tc>
        <w:tc>
          <w:tcPr>
            <w:tcW w:w="1190" w:type="dxa"/>
            <w:vMerge w:val="restart"/>
            <w:tcBorders>
              <w:top w:val="nil"/>
              <w:left w:val="single" w:sz="8" w:space="0" w:color="auto"/>
              <w:bottom w:val="single" w:sz="8" w:space="0" w:color="000000"/>
              <w:right w:val="single" w:sz="8" w:space="0" w:color="auto"/>
            </w:tcBorders>
            <w:vAlign w:val="center"/>
            <w:hideMark/>
          </w:tcPr>
          <w:p w14:paraId="766FD174"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Unidad Medida</w:t>
            </w:r>
          </w:p>
        </w:tc>
        <w:tc>
          <w:tcPr>
            <w:tcW w:w="1193" w:type="dxa"/>
            <w:vMerge w:val="restart"/>
            <w:tcBorders>
              <w:top w:val="nil"/>
              <w:left w:val="single" w:sz="8" w:space="0" w:color="auto"/>
              <w:bottom w:val="single" w:sz="8" w:space="0" w:color="000000"/>
              <w:right w:val="single" w:sz="8" w:space="0" w:color="auto"/>
            </w:tcBorders>
            <w:vAlign w:val="center"/>
            <w:hideMark/>
          </w:tcPr>
          <w:p w14:paraId="3AC34574"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Cantidad [1]</w:t>
            </w:r>
          </w:p>
        </w:tc>
        <w:tc>
          <w:tcPr>
            <w:tcW w:w="1492" w:type="dxa"/>
            <w:vMerge w:val="restart"/>
            <w:tcBorders>
              <w:top w:val="nil"/>
              <w:left w:val="single" w:sz="8" w:space="0" w:color="auto"/>
              <w:bottom w:val="single" w:sz="8" w:space="0" w:color="000000"/>
              <w:right w:val="single" w:sz="8" w:space="0" w:color="auto"/>
            </w:tcBorders>
            <w:vAlign w:val="center"/>
            <w:hideMark/>
          </w:tcPr>
          <w:p w14:paraId="704C45C9"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Valor unitario                   (antes de IVA) [2]</w:t>
            </w:r>
          </w:p>
        </w:tc>
        <w:tc>
          <w:tcPr>
            <w:tcW w:w="1701" w:type="dxa"/>
            <w:vMerge w:val="restart"/>
            <w:tcBorders>
              <w:top w:val="nil"/>
              <w:left w:val="single" w:sz="8" w:space="0" w:color="auto"/>
              <w:bottom w:val="single" w:sz="8" w:space="0" w:color="000000"/>
              <w:right w:val="single" w:sz="8" w:space="0" w:color="auto"/>
            </w:tcBorders>
            <w:vAlign w:val="center"/>
            <w:hideMark/>
          </w:tcPr>
          <w:p w14:paraId="391E1745"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Valor ítem                       (antes de IVA) [3]</w:t>
            </w:r>
          </w:p>
        </w:tc>
      </w:tr>
      <w:tr w:rsidR="00A963DE" w:rsidRPr="00CF6BBF" w14:paraId="788189CA" w14:textId="77777777" w:rsidTr="00D05C65">
        <w:trPr>
          <w:trHeight w:val="315"/>
        </w:trPr>
        <w:tc>
          <w:tcPr>
            <w:tcW w:w="1184" w:type="dxa"/>
            <w:vMerge/>
            <w:tcBorders>
              <w:top w:val="nil"/>
              <w:left w:val="single" w:sz="8" w:space="0" w:color="auto"/>
              <w:bottom w:val="single" w:sz="8" w:space="0" w:color="000000"/>
              <w:right w:val="single" w:sz="8" w:space="0" w:color="auto"/>
            </w:tcBorders>
            <w:vAlign w:val="center"/>
            <w:hideMark/>
          </w:tcPr>
          <w:p w14:paraId="1E1780C8" w14:textId="77777777" w:rsidR="00A963DE" w:rsidRPr="00CF6BBF" w:rsidRDefault="00A963DE" w:rsidP="00D05C65">
            <w:pPr>
              <w:spacing w:after="0" w:line="240" w:lineRule="auto"/>
              <w:rPr>
                <w:rFonts w:ascii="Arial" w:eastAsia="Times New Roman" w:hAnsi="Arial" w:cs="Arial"/>
                <w:b/>
                <w:bCs/>
                <w:color w:val="000000"/>
                <w:sz w:val="21"/>
                <w:szCs w:val="21"/>
                <w:lang w:val="es-CO" w:eastAsia="es-CO"/>
              </w:rPr>
            </w:pPr>
          </w:p>
        </w:tc>
        <w:tc>
          <w:tcPr>
            <w:tcW w:w="4156" w:type="dxa"/>
            <w:vMerge/>
            <w:tcBorders>
              <w:top w:val="nil"/>
              <w:left w:val="single" w:sz="8" w:space="0" w:color="auto"/>
              <w:bottom w:val="single" w:sz="8" w:space="0" w:color="000000"/>
              <w:right w:val="single" w:sz="8" w:space="0" w:color="auto"/>
            </w:tcBorders>
            <w:vAlign w:val="center"/>
            <w:hideMark/>
          </w:tcPr>
          <w:p w14:paraId="06B434FA" w14:textId="77777777" w:rsidR="00A963DE" w:rsidRPr="00CF6BBF" w:rsidRDefault="00A963DE" w:rsidP="00D05C65">
            <w:pPr>
              <w:spacing w:after="0" w:line="240" w:lineRule="auto"/>
              <w:rPr>
                <w:rFonts w:ascii="Arial" w:eastAsia="Times New Roman" w:hAnsi="Arial" w:cs="Arial"/>
                <w:b/>
                <w:bCs/>
                <w:color w:val="000000"/>
                <w:sz w:val="21"/>
                <w:szCs w:val="21"/>
                <w:lang w:val="es-CO" w:eastAsia="es-CO"/>
              </w:rPr>
            </w:pPr>
          </w:p>
        </w:tc>
        <w:tc>
          <w:tcPr>
            <w:tcW w:w="1190" w:type="dxa"/>
            <w:vMerge/>
            <w:tcBorders>
              <w:top w:val="nil"/>
              <w:left w:val="single" w:sz="8" w:space="0" w:color="auto"/>
              <w:bottom w:val="single" w:sz="8" w:space="0" w:color="000000"/>
              <w:right w:val="single" w:sz="8" w:space="0" w:color="auto"/>
            </w:tcBorders>
            <w:vAlign w:val="center"/>
            <w:hideMark/>
          </w:tcPr>
          <w:p w14:paraId="4A6116C3" w14:textId="77777777" w:rsidR="00A963DE" w:rsidRPr="00CF6BBF" w:rsidRDefault="00A963DE" w:rsidP="00D05C65">
            <w:pPr>
              <w:spacing w:after="0" w:line="240" w:lineRule="auto"/>
              <w:rPr>
                <w:rFonts w:ascii="Arial" w:eastAsia="Times New Roman" w:hAnsi="Arial" w:cs="Arial"/>
                <w:b/>
                <w:bCs/>
                <w:color w:val="000000"/>
                <w:sz w:val="21"/>
                <w:szCs w:val="21"/>
                <w:lang w:val="es-CO" w:eastAsia="es-CO"/>
              </w:rPr>
            </w:pPr>
          </w:p>
        </w:tc>
        <w:tc>
          <w:tcPr>
            <w:tcW w:w="1193" w:type="dxa"/>
            <w:vMerge/>
            <w:tcBorders>
              <w:top w:val="nil"/>
              <w:left w:val="single" w:sz="8" w:space="0" w:color="auto"/>
              <w:bottom w:val="single" w:sz="8" w:space="0" w:color="000000"/>
              <w:right w:val="single" w:sz="8" w:space="0" w:color="auto"/>
            </w:tcBorders>
            <w:vAlign w:val="center"/>
            <w:hideMark/>
          </w:tcPr>
          <w:p w14:paraId="09B31CAC" w14:textId="77777777" w:rsidR="00A963DE" w:rsidRPr="00CF6BBF" w:rsidRDefault="00A963DE" w:rsidP="00D05C65">
            <w:pPr>
              <w:spacing w:after="0" w:line="240" w:lineRule="auto"/>
              <w:rPr>
                <w:rFonts w:ascii="Arial" w:eastAsia="Times New Roman" w:hAnsi="Arial" w:cs="Arial"/>
                <w:b/>
                <w:bCs/>
                <w:color w:val="000000"/>
                <w:sz w:val="21"/>
                <w:szCs w:val="21"/>
                <w:lang w:val="es-CO" w:eastAsia="es-CO"/>
              </w:rPr>
            </w:pPr>
          </w:p>
        </w:tc>
        <w:tc>
          <w:tcPr>
            <w:tcW w:w="1492" w:type="dxa"/>
            <w:vMerge/>
            <w:tcBorders>
              <w:top w:val="nil"/>
              <w:left w:val="single" w:sz="8" w:space="0" w:color="auto"/>
              <w:bottom w:val="single" w:sz="8" w:space="0" w:color="000000"/>
              <w:right w:val="single" w:sz="8" w:space="0" w:color="auto"/>
            </w:tcBorders>
            <w:vAlign w:val="center"/>
            <w:hideMark/>
          </w:tcPr>
          <w:p w14:paraId="375FA031" w14:textId="77777777" w:rsidR="00A963DE" w:rsidRPr="00CF6BBF" w:rsidRDefault="00A963DE" w:rsidP="00D05C65">
            <w:pPr>
              <w:spacing w:after="0" w:line="240" w:lineRule="auto"/>
              <w:rPr>
                <w:rFonts w:ascii="Arial" w:eastAsia="Times New Roman" w:hAnsi="Arial" w:cs="Arial"/>
                <w:b/>
                <w:bCs/>
                <w:color w:val="000000"/>
                <w:sz w:val="21"/>
                <w:szCs w:val="21"/>
                <w:lang w:val="es-CO" w:eastAsia="es-CO"/>
              </w:rPr>
            </w:pPr>
          </w:p>
        </w:tc>
        <w:tc>
          <w:tcPr>
            <w:tcW w:w="1701" w:type="dxa"/>
            <w:vMerge/>
            <w:tcBorders>
              <w:top w:val="nil"/>
              <w:left w:val="single" w:sz="8" w:space="0" w:color="auto"/>
              <w:bottom w:val="single" w:sz="8" w:space="0" w:color="000000"/>
              <w:right w:val="single" w:sz="8" w:space="0" w:color="auto"/>
            </w:tcBorders>
            <w:vAlign w:val="center"/>
            <w:hideMark/>
          </w:tcPr>
          <w:p w14:paraId="6A9149FF" w14:textId="77777777" w:rsidR="00A963DE" w:rsidRPr="00CF6BBF" w:rsidRDefault="00A963DE" w:rsidP="00D05C65">
            <w:pPr>
              <w:spacing w:after="0" w:line="240" w:lineRule="auto"/>
              <w:rPr>
                <w:rFonts w:ascii="Arial" w:eastAsia="Times New Roman" w:hAnsi="Arial" w:cs="Arial"/>
                <w:b/>
                <w:bCs/>
                <w:color w:val="000000"/>
                <w:sz w:val="21"/>
                <w:szCs w:val="21"/>
                <w:lang w:val="es-CO" w:eastAsia="es-CO"/>
              </w:rPr>
            </w:pPr>
          </w:p>
        </w:tc>
        <w:tc>
          <w:tcPr>
            <w:tcW w:w="464" w:type="dxa"/>
            <w:tcBorders>
              <w:top w:val="nil"/>
              <w:left w:val="nil"/>
              <w:bottom w:val="nil"/>
              <w:right w:val="nil"/>
            </w:tcBorders>
            <w:noWrap/>
            <w:vAlign w:val="bottom"/>
            <w:hideMark/>
          </w:tcPr>
          <w:p w14:paraId="62D09F70"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p>
        </w:tc>
      </w:tr>
      <w:tr w:rsidR="00A963DE" w:rsidRPr="00CF6BBF" w14:paraId="0FD07CCA" w14:textId="77777777" w:rsidTr="00D05C65">
        <w:trPr>
          <w:trHeight w:val="1155"/>
        </w:trPr>
        <w:tc>
          <w:tcPr>
            <w:tcW w:w="1184" w:type="dxa"/>
            <w:tcBorders>
              <w:top w:val="nil"/>
              <w:left w:val="single" w:sz="8" w:space="0" w:color="auto"/>
              <w:bottom w:val="single" w:sz="8" w:space="0" w:color="auto"/>
              <w:right w:val="single" w:sz="8" w:space="0" w:color="auto"/>
            </w:tcBorders>
            <w:vAlign w:val="center"/>
            <w:hideMark/>
          </w:tcPr>
          <w:p w14:paraId="1C8FFF20" w14:textId="77777777" w:rsidR="00A963DE" w:rsidRPr="00CF6BBF" w:rsidRDefault="00A963DE"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1</w:t>
            </w:r>
          </w:p>
        </w:tc>
        <w:tc>
          <w:tcPr>
            <w:tcW w:w="4156" w:type="dxa"/>
            <w:tcBorders>
              <w:top w:val="nil"/>
              <w:left w:val="nil"/>
              <w:bottom w:val="single" w:sz="8" w:space="0" w:color="auto"/>
              <w:right w:val="single" w:sz="8" w:space="0" w:color="auto"/>
            </w:tcBorders>
            <w:vAlign w:val="center"/>
            <w:hideMark/>
          </w:tcPr>
          <w:p w14:paraId="5B3B2219" w14:textId="77777777" w:rsidR="00A963DE" w:rsidRPr="00CF6BBF" w:rsidRDefault="00A963DE" w:rsidP="00D05C65">
            <w:pPr>
              <w:spacing w:after="0" w:line="240" w:lineRule="auto"/>
              <w:jc w:val="both"/>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Suministro</w:t>
            </w:r>
            <w:r>
              <w:rPr>
                <w:rFonts w:ascii="Arial" w:eastAsia="Times New Roman" w:hAnsi="Arial" w:cs="Arial"/>
                <w:color w:val="000000"/>
                <w:sz w:val="21"/>
                <w:szCs w:val="21"/>
                <w:lang w:val="es-CO" w:eastAsia="es-CO"/>
              </w:rPr>
              <w:t xml:space="preserve"> de un equipo luxómetro, con las características descritas en las especificaciones técnicas</w:t>
            </w:r>
            <w:r w:rsidRPr="00CF6BBF">
              <w:rPr>
                <w:rFonts w:ascii="Arial" w:eastAsia="Times New Roman" w:hAnsi="Arial" w:cs="Arial"/>
                <w:color w:val="000000"/>
                <w:sz w:val="21"/>
                <w:szCs w:val="21"/>
                <w:lang w:val="es-CO" w:eastAsia="es-CO"/>
              </w:rPr>
              <w:t xml:space="preserve"> </w:t>
            </w:r>
          </w:p>
        </w:tc>
        <w:tc>
          <w:tcPr>
            <w:tcW w:w="1190" w:type="dxa"/>
            <w:tcBorders>
              <w:top w:val="nil"/>
              <w:left w:val="nil"/>
              <w:bottom w:val="single" w:sz="8" w:space="0" w:color="auto"/>
              <w:right w:val="single" w:sz="8" w:space="0" w:color="auto"/>
            </w:tcBorders>
            <w:vAlign w:val="center"/>
            <w:hideMark/>
          </w:tcPr>
          <w:p w14:paraId="0698111F" w14:textId="77777777" w:rsidR="00A963DE" w:rsidRPr="00CF6BBF" w:rsidRDefault="00A963DE"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UND</w:t>
            </w:r>
          </w:p>
        </w:tc>
        <w:tc>
          <w:tcPr>
            <w:tcW w:w="1193" w:type="dxa"/>
            <w:tcBorders>
              <w:top w:val="nil"/>
              <w:left w:val="nil"/>
              <w:bottom w:val="single" w:sz="8" w:space="0" w:color="auto"/>
              <w:right w:val="single" w:sz="8" w:space="0" w:color="auto"/>
            </w:tcBorders>
            <w:vAlign w:val="center"/>
            <w:hideMark/>
          </w:tcPr>
          <w:p w14:paraId="12D5854A" w14:textId="77777777" w:rsidR="00A963DE" w:rsidRPr="00CF6BBF" w:rsidRDefault="00A963DE"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1</w:t>
            </w:r>
          </w:p>
        </w:tc>
        <w:tc>
          <w:tcPr>
            <w:tcW w:w="1492" w:type="dxa"/>
            <w:tcBorders>
              <w:top w:val="nil"/>
              <w:left w:val="nil"/>
              <w:bottom w:val="single" w:sz="8" w:space="0" w:color="auto"/>
              <w:right w:val="single" w:sz="8" w:space="0" w:color="auto"/>
            </w:tcBorders>
            <w:vAlign w:val="center"/>
            <w:hideMark/>
          </w:tcPr>
          <w:p w14:paraId="2467361C" w14:textId="77777777" w:rsidR="00A963DE" w:rsidRPr="00CF6BBF" w:rsidRDefault="00A963DE"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1701" w:type="dxa"/>
            <w:tcBorders>
              <w:top w:val="nil"/>
              <w:left w:val="nil"/>
              <w:bottom w:val="single" w:sz="8" w:space="0" w:color="auto"/>
              <w:right w:val="single" w:sz="8" w:space="0" w:color="auto"/>
            </w:tcBorders>
            <w:vAlign w:val="center"/>
            <w:hideMark/>
          </w:tcPr>
          <w:p w14:paraId="26939BED" w14:textId="77777777" w:rsidR="00A963DE" w:rsidRPr="00CF6BBF" w:rsidRDefault="00A963DE"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07D19F14" w14:textId="77777777" w:rsidR="00A963DE" w:rsidRPr="00CF6BBF" w:rsidRDefault="00A963DE" w:rsidP="00D05C65">
            <w:pPr>
              <w:spacing w:after="0" w:line="240" w:lineRule="auto"/>
              <w:rPr>
                <w:rFonts w:ascii="Arial" w:eastAsia="Times New Roman" w:hAnsi="Arial" w:cs="Arial"/>
                <w:sz w:val="20"/>
                <w:szCs w:val="20"/>
                <w:lang w:val="es-CO" w:eastAsia="es-CO"/>
              </w:rPr>
            </w:pPr>
          </w:p>
        </w:tc>
      </w:tr>
      <w:tr w:rsidR="00A963DE" w:rsidRPr="00CF6BBF" w14:paraId="3EB2F580" w14:textId="77777777" w:rsidTr="00D05C65">
        <w:trPr>
          <w:trHeight w:val="315"/>
        </w:trPr>
        <w:tc>
          <w:tcPr>
            <w:tcW w:w="9215" w:type="dxa"/>
            <w:gridSpan w:val="5"/>
            <w:tcBorders>
              <w:top w:val="single" w:sz="8" w:space="0" w:color="auto"/>
              <w:left w:val="single" w:sz="8" w:space="0" w:color="auto"/>
              <w:bottom w:val="single" w:sz="8" w:space="0" w:color="auto"/>
              <w:right w:val="single" w:sz="8" w:space="0" w:color="000000"/>
            </w:tcBorders>
            <w:vAlign w:val="center"/>
            <w:hideMark/>
          </w:tcPr>
          <w:p w14:paraId="4C4FFF8A" w14:textId="77777777" w:rsidR="00A963DE" w:rsidRPr="00CF6BBF" w:rsidRDefault="00A963DE"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SUBTOTAL antes de IVA</w:t>
            </w:r>
          </w:p>
        </w:tc>
        <w:tc>
          <w:tcPr>
            <w:tcW w:w="1701" w:type="dxa"/>
            <w:tcBorders>
              <w:top w:val="nil"/>
              <w:left w:val="nil"/>
              <w:bottom w:val="single" w:sz="8" w:space="0" w:color="auto"/>
              <w:right w:val="single" w:sz="8" w:space="0" w:color="auto"/>
            </w:tcBorders>
            <w:vAlign w:val="center"/>
            <w:hideMark/>
          </w:tcPr>
          <w:p w14:paraId="340B26C7" w14:textId="77777777" w:rsidR="00A963DE" w:rsidRPr="00CF6BBF" w:rsidRDefault="00A963DE"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2ADB6B5F" w14:textId="77777777" w:rsidR="00A963DE" w:rsidRPr="00CF6BBF" w:rsidRDefault="00A963DE" w:rsidP="00D05C65">
            <w:pPr>
              <w:spacing w:after="0" w:line="240" w:lineRule="auto"/>
              <w:rPr>
                <w:rFonts w:ascii="Arial" w:eastAsia="Times New Roman" w:hAnsi="Arial" w:cs="Arial"/>
                <w:sz w:val="20"/>
                <w:szCs w:val="20"/>
                <w:lang w:val="es-CO" w:eastAsia="es-CO"/>
              </w:rPr>
            </w:pPr>
          </w:p>
        </w:tc>
      </w:tr>
      <w:tr w:rsidR="00A963DE" w:rsidRPr="00CF6BBF" w14:paraId="26AA61C9" w14:textId="77777777" w:rsidTr="00D05C65">
        <w:trPr>
          <w:trHeight w:val="315"/>
        </w:trPr>
        <w:tc>
          <w:tcPr>
            <w:tcW w:w="9215" w:type="dxa"/>
            <w:gridSpan w:val="5"/>
            <w:tcBorders>
              <w:top w:val="single" w:sz="8" w:space="0" w:color="auto"/>
              <w:left w:val="single" w:sz="8" w:space="0" w:color="auto"/>
              <w:bottom w:val="single" w:sz="8" w:space="0" w:color="auto"/>
              <w:right w:val="single" w:sz="8" w:space="0" w:color="000000"/>
            </w:tcBorders>
            <w:vAlign w:val="center"/>
            <w:hideMark/>
          </w:tcPr>
          <w:p w14:paraId="72810F1B" w14:textId="77777777" w:rsidR="00A963DE" w:rsidRPr="00CF6BBF" w:rsidRDefault="00A963DE"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IVA (19%)</w:t>
            </w:r>
          </w:p>
        </w:tc>
        <w:tc>
          <w:tcPr>
            <w:tcW w:w="1701" w:type="dxa"/>
            <w:tcBorders>
              <w:top w:val="nil"/>
              <w:left w:val="nil"/>
              <w:bottom w:val="single" w:sz="8" w:space="0" w:color="auto"/>
              <w:right w:val="single" w:sz="8" w:space="0" w:color="auto"/>
            </w:tcBorders>
            <w:vAlign w:val="center"/>
            <w:hideMark/>
          </w:tcPr>
          <w:p w14:paraId="5C2D7651" w14:textId="77777777" w:rsidR="00A963DE" w:rsidRPr="00CF6BBF" w:rsidRDefault="00A963DE"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5720F6D6" w14:textId="77777777" w:rsidR="00A963DE" w:rsidRPr="00CF6BBF" w:rsidRDefault="00A963DE" w:rsidP="00D05C65">
            <w:pPr>
              <w:spacing w:after="0" w:line="240" w:lineRule="auto"/>
              <w:rPr>
                <w:rFonts w:ascii="Arial" w:eastAsia="Times New Roman" w:hAnsi="Arial" w:cs="Arial"/>
                <w:sz w:val="20"/>
                <w:szCs w:val="20"/>
                <w:lang w:val="es-CO" w:eastAsia="es-CO"/>
              </w:rPr>
            </w:pPr>
          </w:p>
        </w:tc>
      </w:tr>
      <w:tr w:rsidR="00A963DE" w:rsidRPr="00CF6BBF" w14:paraId="07051088" w14:textId="77777777" w:rsidTr="00D05C65">
        <w:trPr>
          <w:trHeight w:val="315"/>
        </w:trPr>
        <w:tc>
          <w:tcPr>
            <w:tcW w:w="9215" w:type="dxa"/>
            <w:gridSpan w:val="5"/>
            <w:tcBorders>
              <w:top w:val="single" w:sz="8" w:space="0" w:color="auto"/>
              <w:left w:val="single" w:sz="8" w:space="0" w:color="auto"/>
              <w:bottom w:val="nil"/>
              <w:right w:val="single" w:sz="8" w:space="0" w:color="000000"/>
            </w:tcBorders>
            <w:vAlign w:val="center"/>
            <w:hideMark/>
          </w:tcPr>
          <w:p w14:paraId="71762107" w14:textId="77777777" w:rsidR="00A963DE" w:rsidRPr="00CF6BBF" w:rsidRDefault="00A963DE"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TOTAL</w:t>
            </w:r>
          </w:p>
        </w:tc>
        <w:tc>
          <w:tcPr>
            <w:tcW w:w="1701" w:type="dxa"/>
            <w:tcBorders>
              <w:top w:val="nil"/>
              <w:left w:val="nil"/>
              <w:bottom w:val="nil"/>
              <w:right w:val="single" w:sz="8" w:space="0" w:color="auto"/>
            </w:tcBorders>
            <w:vAlign w:val="center"/>
            <w:hideMark/>
          </w:tcPr>
          <w:p w14:paraId="5BDDEE8C" w14:textId="77777777" w:rsidR="00A963DE" w:rsidRPr="00CF6BBF" w:rsidRDefault="00A963DE"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6C154500" w14:textId="77777777" w:rsidR="00A963DE" w:rsidRPr="00CF6BBF" w:rsidRDefault="00A963DE" w:rsidP="00D05C65">
            <w:pPr>
              <w:spacing w:after="0" w:line="240" w:lineRule="auto"/>
              <w:rPr>
                <w:rFonts w:ascii="Arial" w:eastAsia="Times New Roman" w:hAnsi="Arial" w:cs="Arial"/>
                <w:sz w:val="20"/>
                <w:szCs w:val="20"/>
                <w:lang w:val="es-CO" w:eastAsia="es-CO"/>
              </w:rPr>
            </w:pPr>
          </w:p>
        </w:tc>
      </w:tr>
      <w:tr w:rsidR="00A963DE" w:rsidRPr="00CF6BBF" w14:paraId="4B713392" w14:textId="77777777" w:rsidTr="00D05C65">
        <w:trPr>
          <w:trHeight w:val="570"/>
        </w:trPr>
        <w:tc>
          <w:tcPr>
            <w:tcW w:w="10916" w:type="dxa"/>
            <w:gridSpan w:val="6"/>
            <w:tcBorders>
              <w:top w:val="single" w:sz="8" w:space="0" w:color="auto"/>
              <w:left w:val="single" w:sz="8" w:space="0" w:color="auto"/>
              <w:bottom w:val="single" w:sz="8" w:space="0" w:color="auto"/>
              <w:right w:val="single" w:sz="8" w:space="0" w:color="000000"/>
            </w:tcBorders>
            <w:vAlign w:val="center"/>
            <w:hideMark/>
          </w:tcPr>
          <w:p w14:paraId="6857EAE0" w14:textId="77777777" w:rsidR="00A963DE" w:rsidRPr="00CF6BBF" w:rsidRDefault="00A963DE" w:rsidP="00D05C65">
            <w:pPr>
              <w:spacing w:after="0" w:line="240" w:lineRule="auto"/>
              <w:jc w:val="both"/>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Nota</w:t>
            </w:r>
            <w:r w:rsidRPr="00CF6BBF">
              <w:rPr>
                <w:rFonts w:ascii="Arial" w:eastAsia="Times New Roman" w:hAnsi="Arial" w:cs="Arial"/>
                <w:color w:val="000000"/>
                <w:sz w:val="21"/>
                <w:szCs w:val="21"/>
                <w:lang w:val="es-CO" w:eastAsia="es-CO"/>
              </w:rPr>
              <w:t>: El valor Ítem (antes de IVA) [3] se obtiene multiplicando la Cantidad [1] por el Valor unitario (antes de IVA) [2], es decir: [3] = [1] x [2]</w:t>
            </w:r>
          </w:p>
        </w:tc>
        <w:tc>
          <w:tcPr>
            <w:tcW w:w="464" w:type="dxa"/>
            <w:vAlign w:val="center"/>
            <w:hideMark/>
          </w:tcPr>
          <w:p w14:paraId="0FDA796E" w14:textId="77777777" w:rsidR="00A963DE" w:rsidRPr="00CF6BBF" w:rsidRDefault="00A963DE" w:rsidP="00D05C65">
            <w:pPr>
              <w:spacing w:after="0" w:line="240" w:lineRule="auto"/>
              <w:rPr>
                <w:rFonts w:ascii="Arial" w:eastAsia="Times New Roman" w:hAnsi="Arial" w:cs="Arial"/>
                <w:sz w:val="20"/>
                <w:szCs w:val="20"/>
                <w:lang w:val="es-CO" w:eastAsia="es-CO"/>
              </w:rPr>
            </w:pPr>
          </w:p>
        </w:tc>
      </w:tr>
      <w:tr w:rsidR="00A963DE" w:rsidRPr="00CF6BBF" w14:paraId="1661BAC0" w14:textId="77777777" w:rsidTr="00D05C65">
        <w:trPr>
          <w:trHeight w:val="600"/>
        </w:trPr>
        <w:tc>
          <w:tcPr>
            <w:tcW w:w="10916" w:type="dxa"/>
            <w:gridSpan w:val="6"/>
            <w:tcBorders>
              <w:top w:val="single" w:sz="8" w:space="0" w:color="auto"/>
              <w:left w:val="single" w:sz="8" w:space="0" w:color="auto"/>
              <w:bottom w:val="single" w:sz="8" w:space="0" w:color="auto"/>
              <w:right w:val="single" w:sz="8" w:space="0" w:color="000000"/>
            </w:tcBorders>
            <w:vAlign w:val="center"/>
            <w:hideMark/>
          </w:tcPr>
          <w:p w14:paraId="50D4543C" w14:textId="77777777" w:rsidR="00A963DE" w:rsidRPr="00CF6BBF" w:rsidRDefault="00A963DE" w:rsidP="00D05C65">
            <w:pPr>
              <w:spacing w:after="0" w:line="240" w:lineRule="auto"/>
              <w:jc w:val="both"/>
              <w:rPr>
                <w:rFonts w:ascii="Arial" w:eastAsia="Times New Roman" w:hAnsi="Arial" w:cs="Arial"/>
                <w:b/>
                <w:bCs/>
                <w:color w:val="000000"/>
                <w:lang w:val="es-CO" w:eastAsia="es-CO"/>
              </w:rPr>
            </w:pPr>
            <w:r w:rsidRPr="00CF6BBF">
              <w:rPr>
                <w:rFonts w:ascii="Arial" w:eastAsia="Times New Roman" w:hAnsi="Arial" w:cs="Arial"/>
                <w:b/>
                <w:bCs/>
                <w:color w:val="000000"/>
                <w:lang w:val="es-CO" w:eastAsia="es-CO"/>
              </w:rPr>
              <w:t>NOTA:</w:t>
            </w:r>
            <w:r w:rsidRPr="00CF6BBF">
              <w:rPr>
                <w:rFonts w:ascii="Arial" w:eastAsia="Times New Roman" w:hAnsi="Arial" w:cs="Arial"/>
                <w:color w:val="000000"/>
                <w:lang w:val="es-CO" w:eastAsia="es-CO"/>
              </w:rPr>
              <w:t xml:space="preserve"> EL OFERENTE DEBE CONTEMPLAR LOS COSTOS DIRECTOS E INDIRECTOS, IMPUESTOS, TASAS, CONTRIBUCIONES Y DEMÁS GASTOS E IMPUESTOS QUE DEBA CANCELAR</w:t>
            </w:r>
          </w:p>
        </w:tc>
        <w:tc>
          <w:tcPr>
            <w:tcW w:w="464" w:type="dxa"/>
            <w:vAlign w:val="center"/>
            <w:hideMark/>
          </w:tcPr>
          <w:p w14:paraId="7CB066B9" w14:textId="77777777" w:rsidR="00A963DE" w:rsidRPr="00CF6BBF" w:rsidRDefault="00A963DE" w:rsidP="00D05C65">
            <w:pPr>
              <w:spacing w:after="0" w:line="240" w:lineRule="auto"/>
              <w:rPr>
                <w:rFonts w:ascii="Arial" w:eastAsia="Times New Roman" w:hAnsi="Arial" w:cs="Arial"/>
                <w:sz w:val="20"/>
                <w:szCs w:val="20"/>
                <w:lang w:val="es-CO" w:eastAsia="es-CO"/>
              </w:rPr>
            </w:pPr>
          </w:p>
        </w:tc>
      </w:tr>
    </w:tbl>
    <w:p w14:paraId="70043257" w14:textId="77777777" w:rsidR="001067BA" w:rsidRDefault="001067BA" w:rsidP="00CF6BBF">
      <w:pPr>
        <w:spacing w:after="0"/>
      </w:pPr>
    </w:p>
    <w:tbl>
      <w:tblPr>
        <w:tblStyle w:val="Tablaconcuadrcula"/>
        <w:tblW w:w="10916" w:type="dxa"/>
        <w:tblInd w:w="-998" w:type="dxa"/>
        <w:tblLook w:val="04A0" w:firstRow="1" w:lastRow="0" w:firstColumn="1" w:lastColumn="0" w:noHBand="0" w:noVBand="1"/>
      </w:tblPr>
      <w:tblGrid>
        <w:gridCol w:w="2122"/>
        <w:gridCol w:w="8794"/>
      </w:tblGrid>
      <w:tr w:rsidR="00A7253F" w14:paraId="49FB3897" w14:textId="77777777" w:rsidTr="00DF1164">
        <w:trPr>
          <w:trHeight w:val="419"/>
        </w:trPr>
        <w:tc>
          <w:tcPr>
            <w:tcW w:w="10916" w:type="dxa"/>
            <w:gridSpan w:val="2"/>
          </w:tcPr>
          <w:p w14:paraId="5A354DEC" w14:textId="77777777" w:rsidR="00A7253F" w:rsidRPr="00986091" w:rsidRDefault="00A7253F" w:rsidP="00D05C65">
            <w:pPr>
              <w:jc w:val="center"/>
              <w:rPr>
                <w:sz w:val="20"/>
                <w:szCs w:val="20"/>
              </w:rPr>
            </w:pPr>
            <w:r w:rsidRPr="00986091">
              <w:rPr>
                <w:rFonts w:ascii="Arial" w:hAnsi="Arial" w:cs="Arial"/>
                <w:b/>
                <w:sz w:val="20"/>
                <w:szCs w:val="20"/>
              </w:rPr>
              <w:t>FORMATO PARA SOLICITAR COTIZACIONES</w:t>
            </w:r>
          </w:p>
        </w:tc>
      </w:tr>
      <w:tr w:rsidR="00A7253F" w14:paraId="13057999" w14:textId="77777777" w:rsidTr="00DF1164">
        <w:trPr>
          <w:trHeight w:val="908"/>
        </w:trPr>
        <w:tc>
          <w:tcPr>
            <w:tcW w:w="10916" w:type="dxa"/>
            <w:gridSpan w:val="2"/>
            <w:vAlign w:val="center"/>
          </w:tcPr>
          <w:p w14:paraId="45B6DB3C" w14:textId="77777777" w:rsidR="00A7253F" w:rsidRPr="00986091" w:rsidRDefault="00A7253F" w:rsidP="00D05C65">
            <w:pPr>
              <w:jc w:val="center"/>
              <w:rPr>
                <w:rFonts w:ascii="Arial" w:hAnsi="Arial" w:cs="Arial"/>
                <w:b/>
                <w:bCs/>
                <w:sz w:val="20"/>
                <w:szCs w:val="20"/>
              </w:rPr>
            </w:pPr>
            <w:r w:rsidRPr="00986091">
              <w:rPr>
                <w:rFonts w:ascii="Arial" w:hAnsi="Arial" w:cs="Arial"/>
                <w:b/>
                <w:bCs/>
                <w:sz w:val="20"/>
                <w:szCs w:val="20"/>
              </w:rPr>
              <w:t>COTIZACIÓN PARA LA COMPRA</w:t>
            </w:r>
            <w:r>
              <w:rPr>
                <w:rFonts w:ascii="Arial" w:hAnsi="Arial" w:cs="Arial"/>
                <w:b/>
                <w:bCs/>
                <w:sz w:val="20"/>
                <w:szCs w:val="20"/>
              </w:rPr>
              <w:t xml:space="preserve"> Y</w:t>
            </w:r>
            <w:r w:rsidRPr="00986091">
              <w:rPr>
                <w:rFonts w:ascii="Arial" w:hAnsi="Arial" w:cs="Arial"/>
                <w:b/>
                <w:bCs/>
                <w:sz w:val="20"/>
                <w:szCs w:val="20"/>
              </w:rPr>
              <w:t xml:space="preserve"> ADQUISICIÓN</w:t>
            </w:r>
            <w:r>
              <w:rPr>
                <w:rFonts w:ascii="Arial" w:hAnsi="Arial" w:cs="Arial"/>
                <w:b/>
                <w:bCs/>
                <w:sz w:val="20"/>
                <w:szCs w:val="20"/>
              </w:rPr>
              <w:t xml:space="preserve"> DE EQUIPOS DE MONITOREO Y CONTROL AMBIENTAL PARA LOS DEPÓSITOS DE ARCHIVO DE </w:t>
            </w:r>
            <w:r w:rsidRPr="00986091">
              <w:rPr>
                <w:rFonts w:ascii="Arial" w:hAnsi="Arial" w:cs="Arial"/>
                <w:b/>
                <w:bCs/>
                <w:sz w:val="20"/>
                <w:szCs w:val="20"/>
              </w:rPr>
              <w:t xml:space="preserve">LA SECRETARÍA </w:t>
            </w:r>
            <w:r>
              <w:rPr>
                <w:rFonts w:ascii="Arial" w:hAnsi="Arial" w:cs="Arial"/>
                <w:b/>
                <w:bCs/>
                <w:sz w:val="20"/>
                <w:szCs w:val="20"/>
              </w:rPr>
              <w:t xml:space="preserve">DISTRITAL </w:t>
            </w:r>
            <w:r w:rsidRPr="00986091">
              <w:rPr>
                <w:rFonts w:ascii="Arial" w:hAnsi="Arial" w:cs="Arial"/>
                <w:b/>
                <w:bCs/>
                <w:sz w:val="20"/>
                <w:szCs w:val="20"/>
              </w:rPr>
              <w:t>DE SALUD.</w:t>
            </w:r>
          </w:p>
        </w:tc>
      </w:tr>
      <w:tr w:rsidR="00A7253F" w14:paraId="6C3BD815" w14:textId="77777777" w:rsidTr="00DF1164">
        <w:trPr>
          <w:trHeight w:val="1063"/>
        </w:trPr>
        <w:tc>
          <w:tcPr>
            <w:tcW w:w="2122" w:type="dxa"/>
            <w:vAlign w:val="center"/>
          </w:tcPr>
          <w:p w14:paraId="54168C2B" w14:textId="77777777" w:rsidR="00A7253F" w:rsidRPr="00986091" w:rsidRDefault="00A7253F" w:rsidP="00D05C65">
            <w:pPr>
              <w:jc w:val="center"/>
              <w:rPr>
                <w:rFonts w:ascii="Arial" w:hAnsi="Arial" w:cs="Arial"/>
                <w:b/>
                <w:bCs/>
                <w:sz w:val="20"/>
                <w:szCs w:val="20"/>
              </w:rPr>
            </w:pPr>
            <w:r w:rsidRPr="00986091">
              <w:rPr>
                <w:rFonts w:ascii="Arial" w:hAnsi="Arial" w:cs="Arial"/>
                <w:b/>
                <w:bCs/>
                <w:sz w:val="20"/>
                <w:szCs w:val="20"/>
              </w:rPr>
              <w:t>ADVERTENCIA</w:t>
            </w:r>
          </w:p>
        </w:tc>
        <w:tc>
          <w:tcPr>
            <w:tcW w:w="8794" w:type="dxa"/>
          </w:tcPr>
          <w:p w14:paraId="000C2032" w14:textId="77777777" w:rsidR="00A7253F" w:rsidRPr="00986091" w:rsidRDefault="00A7253F" w:rsidP="00D05C65">
            <w:pPr>
              <w:jc w:val="both"/>
              <w:rPr>
                <w:rFonts w:ascii="Arial" w:hAnsi="Arial" w:cs="Arial"/>
                <w:sz w:val="20"/>
                <w:szCs w:val="20"/>
              </w:rPr>
            </w:pPr>
            <w:r w:rsidRPr="00986091">
              <w:rPr>
                <w:rFonts w:ascii="Arial" w:hAnsi="Arial" w:cs="Arial"/>
                <w:sz w:val="20"/>
                <w:szCs w:val="20"/>
              </w:rPr>
              <w:t>El envío, recepción, respuestas y en general los documentos y la información que se generen en torno a este proceso es voluntario, por lo tanto, no compromete a la Secretaría, no representa una invitación formal a presentar propuestas, no implica un proceso de contratación, ni genera reconocimiento de remuneración alguna.</w:t>
            </w:r>
          </w:p>
        </w:tc>
      </w:tr>
      <w:tr w:rsidR="00A7253F" w14:paraId="47004D72" w14:textId="77777777" w:rsidTr="00DF1164">
        <w:trPr>
          <w:trHeight w:val="412"/>
        </w:trPr>
        <w:tc>
          <w:tcPr>
            <w:tcW w:w="2122" w:type="dxa"/>
            <w:vAlign w:val="center"/>
          </w:tcPr>
          <w:p w14:paraId="4EDD8721" w14:textId="77777777" w:rsidR="00A7253F" w:rsidRPr="00986091" w:rsidRDefault="00A7253F" w:rsidP="00D05C65">
            <w:pPr>
              <w:jc w:val="center"/>
              <w:rPr>
                <w:sz w:val="20"/>
                <w:szCs w:val="20"/>
              </w:rPr>
            </w:pPr>
            <w:r w:rsidRPr="00986091">
              <w:rPr>
                <w:rFonts w:ascii="Arial" w:hAnsi="Arial" w:cs="Arial"/>
                <w:b/>
                <w:bCs/>
                <w:sz w:val="20"/>
                <w:szCs w:val="20"/>
              </w:rPr>
              <w:t>OBJETO</w:t>
            </w:r>
          </w:p>
        </w:tc>
        <w:tc>
          <w:tcPr>
            <w:tcW w:w="8794" w:type="dxa"/>
          </w:tcPr>
          <w:p w14:paraId="2395DB06" w14:textId="682DA063" w:rsidR="00A7253F" w:rsidRPr="008C6BCE" w:rsidRDefault="00CA5E4A" w:rsidP="00D05C65">
            <w:pPr>
              <w:jc w:val="both"/>
              <w:rPr>
                <w:sz w:val="20"/>
                <w:szCs w:val="20"/>
              </w:rPr>
            </w:pPr>
            <w:r w:rsidRPr="00CA5E4A">
              <w:rPr>
                <w:rFonts w:ascii="Arial" w:hAnsi="Arial" w:cs="Arial"/>
                <w:b/>
                <w:bCs/>
                <w:sz w:val="20"/>
                <w:szCs w:val="20"/>
              </w:rPr>
              <w:t>ADQUISICIÓN DE EQUIPOS DE MONITOREO Y CONTROL AMBIENTAL PARA LOS DEPÓSITOS DE ARCHIVO DE LA SECRETARÍA DISTRITAL DE SALUD</w:t>
            </w:r>
          </w:p>
        </w:tc>
      </w:tr>
      <w:tr w:rsidR="00A7253F" w14:paraId="0EC71A71" w14:textId="77777777" w:rsidTr="00DF1164">
        <w:tc>
          <w:tcPr>
            <w:tcW w:w="2122" w:type="dxa"/>
          </w:tcPr>
          <w:p w14:paraId="71A7E734" w14:textId="77777777" w:rsidR="00A7253F" w:rsidRPr="00986091" w:rsidRDefault="00A7253F" w:rsidP="00D05C65">
            <w:pPr>
              <w:rPr>
                <w:rFonts w:ascii="Arial" w:hAnsi="Arial" w:cs="Arial"/>
                <w:b/>
                <w:bCs/>
                <w:sz w:val="20"/>
                <w:szCs w:val="20"/>
              </w:rPr>
            </w:pPr>
            <w:r w:rsidRPr="00986091">
              <w:rPr>
                <w:rFonts w:ascii="Arial" w:hAnsi="Arial" w:cs="Arial"/>
                <w:b/>
                <w:bCs/>
                <w:sz w:val="20"/>
                <w:szCs w:val="20"/>
              </w:rPr>
              <w:t xml:space="preserve">VALIDEZ DE LA COTIZACIÓN </w:t>
            </w:r>
          </w:p>
        </w:tc>
        <w:tc>
          <w:tcPr>
            <w:tcW w:w="8794" w:type="dxa"/>
            <w:vAlign w:val="center"/>
          </w:tcPr>
          <w:p w14:paraId="515D9918" w14:textId="77777777" w:rsidR="00A7253F" w:rsidRPr="0045171D" w:rsidRDefault="00A7253F" w:rsidP="00D05C65">
            <w:pPr>
              <w:rPr>
                <w:rFonts w:ascii="Arial" w:hAnsi="Arial" w:cs="Arial"/>
              </w:rPr>
            </w:pPr>
            <w:r w:rsidRPr="0045171D">
              <w:rPr>
                <w:rFonts w:ascii="Arial" w:hAnsi="Arial" w:cs="Arial"/>
              </w:rPr>
              <w:t>180 días</w:t>
            </w:r>
          </w:p>
        </w:tc>
      </w:tr>
      <w:tr w:rsidR="00A7253F" w14:paraId="36209EE0" w14:textId="77777777" w:rsidTr="00DF1164">
        <w:tc>
          <w:tcPr>
            <w:tcW w:w="10916" w:type="dxa"/>
            <w:gridSpan w:val="2"/>
          </w:tcPr>
          <w:p w14:paraId="5CAF4B99" w14:textId="442A739E" w:rsidR="00A7253F" w:rsidRDefault="00A7253F" w:rsidP="00DF1164">
            <w:pPr>
              <w:spacing w:after="0"/>
              <w:jc w:val="center"/>
              <w:rPr>
                <w:rFonts w:ascii="Arial" w:hAnsi="Arial" w:cs="Arial"/>
                <w:b/>
                <w:bCs/>
              </w:rPr>
            </w:pPr>
            <w:r w:rsidRPr="00986091">
              <w:rPr>
                <w:rFonts w:ascii="Arial" w:hAnsi="Arial" w:cs="Arial"/>
                <w:b/>
                <w:bCs/>
              </w:rPr>
              <w:t>ESPECIFICACIONES TÉCNICAS</w:t>
            </w:r>
          </w:p>
          <w:p w14:paraId="420F761E" w14:textId="77777777" w:rsidR="00A7253F" w:rsidRDefault="00A7253F" w:rsidP="00D05C65">
            <w:pPr>
              <w:pStyle w:val="Prrafodelista"/>
              <w:spacing w:after="0" w:line="240" w:lineRule="auto"/>
              <w:ind w:left="1068"/>
              <w:jc w:val="both"/>
              <w:rPr>
                <w:rFonts w:eastAsia="Times New Roman"/>
              </w:rPr>
            </w:pPr>
          </w:p>
          <w:p w14:paraId="66334186" w14:textId="609CE390" w:rsidR="00A7253F" w:rsidRPr="00394FFC" w:rsidRDefault="00DF1164" w:rsidP="00A7253F">
            <w:pPr>
              <w:pStyle w:val="Prrafodelista"/>
              <w:numPr>
                <w:ilvl w:val="0"/>
                <w:numId w:val="33"/>
              </w:numPr>
              <w:spacing w:after="0" w:line="240" w:lineRule="auto"/>
              <w:jc w:val="both"/>
              <w:rPr>
                <w:rFonts w:eastAsia="Times New Roman"/>
                <w:b/>
                <w:bCs/>
              </w:rPr>
            </w:pPr>
            <w:r w:rsidRPr="00394FFC">
              <w:rPr>
                <w:rFonts w:ascii="Arial" w:eastAsia="Times New Roman" w:hAnsi="Arial" w:cs="Arial"/>
                <w:b/>
                <w:bCs/>
                <w:color w:val="000000"/>
                <w:sz w:val="21"/>
                <w:szCs w:val="21"/>
                <w:lang w:val="es-CO" w:eastAsia="es-CO"/>
              </w:rPr>
              <w:t>EQUIPO LUXÓMETRO</w:t>
            </w:r>
          </w:p>
          <w:p w14:paraId="5765AFB5"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Rangos de medición 40/ 400/ 4.000/ 40.000/ 400.000 lux</w:t>
            </w:r>
          </w:p>
          <w:p w14:paraId="7312A085"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Resolución de 0.01 lux (en rango de medición menor)</w:t>
            </w:r>
          </w:p>
          <w:p w14:paraId="2CA5127E"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precisión de +/- 3% de lectura</w:t>
            </w:r>
          </w:p>
          <w:p w14:paraId="53C32F22"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Sensor: fotodiodo de silicio</w:t>
            </w:r>
          </w:p>
          <w:p w14:paraId="01F41082"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Condiciones de trabajo: 0 a 50°C y menor a 80% de humedad relativa</w:t>
            </w:r>
          </w:p>
          <w:p w14:paraId="0B2A06F3"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lastRenderedPageBreak/>
              <w:t>Pantalla LCD de 3 ½ pulgadas</w:t>
            </w:r>
          </w:p>
          <w:p w14:paraId="665942D6"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Funcionamiento con hasta 6 baterías AAA</w:t>
            </w:r>
          </w:p>
          <w:p w14:paraId="0966032C"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Peso máximo del equipo de 250 g</w:t>
            </w:r>
          </w:p>
          <w:p w14:paraId="299467B5"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Debe incluir el manual de usuario, cable en espiral entre el equipo y el fotodiodo, baterías y maletín para almacenamiento y transporte.</w:t>
            </w:r>
          </w:p>
          <w:p w14:paraId="3D5B517D" w14:textId="77777777" w:rsidR="00A7253F" w:rsidRPr="00394FFC" w:rsidRDefault="00A7253F" w:rsidP="00A7253F">
            <w:pPr>
              <w:pStyle w:val="Prrafodelista"/>
              <w:numPr>
                <w:ilvl w:val="0"/>
                <w:numId w:val="34"/>
              </w:numPr>
              <w:spacing w:after="0" w:line="240" w:lineRule="auto"/>
              <w:ind w:left="1068"/>
              <w:jc w:val="both"/>
              <w:rPr>
                <w:rFonts w:eastAsia="Times New Roman"/>
              </w:rPr>
            </w:pPr>
            <w:r w:rsidRPr="00394FFC">
              <w:rPr>
                <w:rFonts w:eastAsia="Times New Roman"/>
              </w:rPr>
              <w:t xml:space="preserve">El equipo debe contar con una certificación de calibración vigente y ser expedido con la norma ISO/IEC17025 (NTC-ISO/IEC 17025) otorgado por el Organismo Nacional de Acreditación de Colombia-ONAC, o por un Organismo de Acreditación que haga parte de los Acuerdos Multilaterales de Reconocimiento (MLAJMRA) donde participe ONAC. </w:t>
            </w:r>
          </w:p>
          <w:p w14:paraId="06BF68CE" w14:textId="77777777" w:rsidR="00A7253F" w:rsidRPr="001067BA" w:rsidRDefault="00A7253F" w:rsidP="001067BA">
            <w:pPr>
              <w:spacing w:after="0" w:line="240" w:lineRule="auto"/>
              <w:jc w:val="both"/>
              <w:rPr>
                <w:rFonts w:eastAsia="Times New Roman"/>
              </w:rPr>
            </w:pPr>
          </w:p>
          <w:p w14:paraId="78245E6E" w14:textId="70DE6C5E" w:rsidR="00A7253F" w:rsidRPr="00DF1164" w:rsidRDefault="00DF1164" w:rsidP="00A7253F">
            <w:pPr>
              <w:pStyle w:val="Prrafodelista"/>
              <w:numPr>
                <w:ilvl w:val="0"/>
                <w:numId w:val="33"/>
              </w:numPr>
              <w:spacing w:after="0" w:line="240" w:lineRule="auto"/>
              <w:jc w:val="both"/>
              <w:rPr>
                <w:rFonts w:eastAsia="Times New Roman"/>
                <w:b/>
                <w:bCs/>
              </w:rPr>
            </w:pPr>
            <w:r>
              <w:rPr>
                <w:rFonts w:ascii="Arial" w:eastAsia="Times New Roman" w:hAnsi="Arial" w:cs="Arial"/>
                <w:b/>
                <w:bCs/>
                <w:color w:val="000000"/>
                <w:sz w:val="21"/>
                <w:szCs w:val="21"/>
                <w:lang w:val="es-CO" w:eastAsia="es-CO"/>
              </w:rPr>
              <w:t>E</w:t>
            </w:r>
            <w:r w:rsidRPr="00624273">
              <w:rPr>
                <w:rFonts w:ascii="Arial" w:eastAsia="Times New Roman" w:hAnsi="Arial" w:cs="Arial"/>
                <w:b/>
                <w:bCs/>
                <w:color w:val="000000"/>
                <w:sz w:val="21"/>
                <w:szCs w:val="21"/>
                <w:lang w:val="es-CO" w:eastAsia="es-CO"/>
              </w:rPr>
              <w:t>QUIPOS TERMOHIGRÓMETROS DATALOGGER</w:t>
            </w:r>
          </w:p>
          <w:p w14:paraId="66A728BC" w14:textId="77777777" w:rsidR="00DF1164" w:rsidRDefault="00DF1164" w:rsidP="00DF1164">
            <w:pPr>
              <w:spacing w:after="0" w:line="240" w:lineRule="auto"/>
              <w:rPr>
                <w:rFonts w:ascii="Arial" w:hAnsi="Arial" w:cs="Arial"/>
                <w:b/>
                <w:bCs/>
                <w:sz w:val="20"/>
                <w:szCs w:val="20"/>
              </w:rPr>
            </w:pPr>
          </w:p>
          <w:p w14:paraId="35D29DCC" w14:textId="77777777" w:rsidR="00DF1164" w:rsidRPr="005348D6" w:rsidRDefault="00DF1164" w:rsidP="00DF1164">
            <w:pPr>
              <w:spacing w:after="0" w:line="240" w:lineRule="auto"/>
              <w:rPr>
                <w:rFonts w:ascii="Arial" w:hAnsi="Arial" w:cs="Arial"/>
                <w:b/>
                <w:bCs/>
                <w:sz w:val="20"/>
                <w:szCs w:val="20"/>
              </w:rPr>
            </w:pPr>
            <w:r>
              <w:rPr>
                <w:rFonts w:ascii="Arial" w:hAnsi="Arial" w:cs="Arial"/>
                <w:b/>
                <w:bCs/>
                <w:sz w:val="20"/>
                <w:szCs w:val="20"/>
              </w:rPr>
              <w:t xml:space="preserve">Calidad mínima: </w:t>
            </w:r>
          </w:p>
          <w:p w14:paraId="6BFC6B5B"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Peso: 34 g.</w:t>
            </w:r>
          </w:p>
          <w:p w14:paraId="4DAF7081"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Medidas: 60 X 38 X 18,5 mm.</w:t>
            </w:r>
          </w:p>
          <w:p w14:paraId="5E7BD4CF"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Temperatura de funcionamiento: -20 hasta +70 ºC.</w:t>
            </w:r>
          </w:p>
          <w:p w14:paraId="4FA00222"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Material de la carcasa / del producto: Plástico.</w:t>
            </w:r>
          </w:p>
          <w:p w14:paraId="487EB2A2"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Clase de protección: IP20.</w:t>
            </w:r>
          </w:p>
          <w:p w14:paraId="3F97DA5A"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Canales: 2 internos.</w:t>
            </w:r>
          </w:p>
          <w:p w14:paraId="3FA07EF2"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Color del producto: Negro.</w:t>
            </w:r>
          </w:p>
          <w:p w14:paraId="0B32D200"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Norma: 2011/65/EU; Directriz UE 2014/30/EU.</w:t>
            </w:r>
          </w:p>
          <w:p w14:paraId="37AEF370"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Intervalo de medición: 1 min - 24 h.</w:t>
            </w:r>
          </w:p>
          <w:p w14:paraId="4DBDD452"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Tipo de batería: 2 pilas de litio (CR 2032).</w:t>
            </w:r>
          </w:p>
          <w:p w14:paraId="06873651"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Autonomía: 1 año (15’ intervalo de medición a +25 °C).</w:t>
            </w:r>
          </w:p>
          <w:p w14:paraId="0C3B83D1" w14:textId="77777777" w:rsidR="00DF1164" w:rsidRPr="005348D6"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Memoria: 16.000 valor medido.</w:t>
            </w:r>
          </w:p>
          <w:p w14:paraId="623C99DA" w14:textId="77777777" w:rsidR="00DF1164" w:rsidRDefault="00DF1164" w:rsidP="00DF1164">
            <w:pPr>
              <w:pStyle w:val="Prrafodelista"/>
              <w:numPr>
                <w:ilvl w:val="0"/>
                <w:numId w:val="37"/>
              </w:numPr>
              <w:spacing w:after="0" w:line="240" w:lineRule="auto"/>
              <w:rPr>
                <w:rFonts w:ascii="Arial" w:hAnsi="Arial" w:cs="Arial"/>
                <w:sz w:val="20"/>
                <w:szCs w:val="20"/>
              </w:rPr>
            </w:pPr>
            <w:r w:rsidRPr="005348D6">
              <w:rPr>
                <w:rFonts w:ascii="Arial" w:hAnsi="Arial" w:cs="Arial"/>
                <w:sz w:val="20"/>
                <w:szCs w:val="20"/>
              </w:rPr>
              <w:t>Temperatura de almacenamiento: -40 hasta +70 ºC.</w:t>
            </w:r>
          </w:p>
          <w:p w14:paraId="49E7317D" w14:textId="77777777" w:rsidR="00DF1164" w:rsidRDefault="00DF1164" w:rsidP="00DF1164">
            <w:pPr>
              <w:spacing w:after="0" w:line="240" w:lineRule="auto"/>
              <w:rPr>
                <w:rFonts w:ascii="Arial" w:hAnsi="Arial" w:cs="Arial"/>
                <w:sz w:val="20"/>
                <w:szCs w:val="20"/>
              </w:rPr>
            </w:pPr>
          </w:p>
          <w:p w14:paraId="45625476" w14:textId="77777777" w:rsidR="00DF1164" w:rsidRPr="000540A4" w:rsidRDefault="00DF1164" w:rsidP="00DF1164">
            <w:pPr>
              <w:spacing w:after="0" w:line="240" w:lineRule="auto"/>
              <w:rPr>
                <w:rFonts w:ascii="Arial" w:hAnsi="Arial" w:cs="Arial"/>
                <w:b/>
                <w:bCs/>
                <w:sz w:val="20"/>
                <w:szCs w:val="20"/>
              </w:rPr>
            </w:pPr>
            <w:r w:rsidRPr="000540A4">
              <w:rPr>
                <w:rFonts w:ascii="Arial" w:hAnsi="Arial" w:cs="Arial"/>
                <w:b/>
                <w:bCs/>
                <w:sz w:val="20"/>
                <w:szCs w:val="20"/>
              </w:rPr>
              <w:t>Sensor NTC</w:t>
            </w:r>
          </w:p>
          <w:p w14:paraId="684F1AB7" w14:textId="77777777" w:rsidR="00DF1164" w:rsidRPr="00025CE7" w:rsidRDefault="00DF1164" w:rsidP="00DF1164">
            <w:pPr>
              <w:pStyle w:val="Prrafodelista"/>
              <w:numPr>
                <w:ilvl w:val="0"/>
                <w:numId w:val="37"/>
              </w:numPr>
              <w:spacing w:after="0" w:line="240" w:lineRule="auto"/>
              <w:rPr>
                <w:rFonts w:ascii="Arial" w:hAnsi="Arial" w:cs="Arial"/>
                <w:sz w:val="20"/>
                <w:szCs w:val="20"/>
              </w:rPr>
            </w:pPr>
            <w:r w:rsidRPr="00025CE7">
              <w:rPr>
                <w:rFonts w:ascii="Arial" w:hAnsi="Arial" w:cs="Arial"/>
                <w:sz w:val="20"/>
                <w:szCs w:val="20"/>
              </w:rPr>
              <w:t>Rango: -20 hasta +70 ºC.</w:t>
            </w:r>
          </w:p>
          <w:p w14:paraId="3DC0D53E" w14:textId="77777777" w:rsidR="00DF1164" w:rsidRPr="00025CE7" w:rsidRDefault="00DF1164" w:rsidP="00DF1164">
            <w:pPr>
              <w:pStyle w:val="Prrafodelista"/>
              <w:numPr>
                <w:ilvl w:val="0"/>
                <w:numId w:val="37"/>
              </w:numPr>
              <w:spacing w:after="0" w:line="240" w:lineRule="auto"/>
              <w:rPr>
                <w:rFonts w:ascii="Arial" w:hAnsi="Arial" w:cs="Arial"/>
                <w:sz w:val="20"/>
                <w:szCs w:val="20"/>
              </w:rPr>
            </w:pPr>
            <w:r w:rsidRPr="00025CE7">
              <w:rPr>
                <w:rFonts w:ascii="Arial" w:hAnsi="Arial" w:cs="Arial"/>
                <w:sz w:val="20"/>
                <w:szCs w:val="20"/>
              </w:rPr>
              <w:t>Exactitud: ±0,5 ºC (-20 hasta +70 ºC).</w:t>
            </w:r>
          </w:p>
          <w:p w14:paraId="29C1818B" w14:textId="77777777" w:rsidR="00DF1164" w:rsidRPr="00025CE7" w:rsidRDefault="00DF1164" w:rsidP="00DF1164">
            <w:pPr>
              <w:pStyle w:val="Prrafodelista"/>
              <w:numPr>
                <w:ilvl w:val="0"/>
                <w:numId w:val="37"/>
              </w:numPr>
              <w:spacing w:after="0" w:line="240" w:lineRule="auto"/>
              <w:rPr>
                <w:rFonts w:ascii="Arial" w:hAnsi="Arial" w:cs="Arial"/>
                <w:sz w:val="20"/>
                <w:szCs w:val="20"/>
              </w:rPr>
            </w:pPr>
            <w:r w:rsidRPr="00025CE7">
              <w:rPr>
                <w:rFonts w:ascii="Arial" w:hAnsi="Arial" w:cs="Arial"/>
                <w:sz w:val="20"/>
                <w:szCs w:val="20"/>
              </w:rPr>
              <w:t>Resolución: 0,1 ºC.</w:t>
            </w:r>
          </w:p>
          <w:p w14:paraId="7F93790D" w14:textId="77777777" w:rsidR="00DF1164" w:rsidRDefault="00DF1164" w:rsidP="00DF1164">
            <w:pPr>
              <w:spacing w:after="0" w:line="240" w:lineRule="auto"/>
              <w:rPr>
                <w:rFonts w:ascii="Arial" w:hAnsi="Arial" w:cs="Arial"/>
                <w:sz w:val="20"/>
                <w:szCs w:val="20"/>
              </w:rPr>
            </w:pPr>
          </w:p>
          <w:p w14:paraId="5797D378" w14:textId="77777777" w:rsidR="00DF1164" w:rsidRPr="00025CE7" w:rsidRDefault="00DF1164" w:rsidP="00DF1164">
            <w:pPr>
              <w:spacing w:after="0" w:line="240" w:lineRule="auto"/>
              <w:rPr>
                <w:rFonts w:ascii="Arial" w:hAnsi="Arial" w:cs="Arial"/>
                <w:b/>
                <w:bCs/>
                <w:sz w:val="20"/>
                <w:szCs w:val="20"/>
              </w:rPr>
            </w:pPr>
            <w:r w:rsidRPr="00025CE7">
              <w:rPr>
                <w:rFonts w:ascii="Arial" w:hAnsi="Arial" w:cs="Arial"/>
                <w:b/>
                <w:bCs/>
                <w:sz w:val="20"/>
                <w:szCs w:val="20"/>
              </w:rPr>
              <w:t>Sensor de humedad capacitivo Testo</w:t>
            </w:r>
          </w:p>
          <w:p w14:paraId="76988439" w14:textId="77777777" w:rsidR="00DF1164" w:rsidRPr="00025CE7" w:rsidRDefault="00DF1164" w:rsidP="00DF1164">
            <w:pPr>
              <w:pStyle w:val="Prrafodelista"/>
              <w:numPr>
                <w:ilvl w:val="0"/>
                <w:numId w:val="38"/>
              </w:numPr>
              <w:spacing w:after="0" w:line="240" w:lineRule="auto"/>
              <w:rPr>
                <w:rFonts w:ascii="Arial" w:hAnsi="Arial" w:cs="Arial"/>
                <w:sz w:val="20"/>
                <w:szCs w:val="20"/>
              </w:rPr>
            </w:pPr>
            <w:r w:rsidRPr="00025CE7">
              <w:rPr>
                <w:rFonts w:ascii="Arial" w:hAnsi="Arial" w:cs="Arial"/>
                <w:sz w:val="20"/>
                <w:szCs w:val="20"/>
              </w:rPr>
              <w:t>Rango: 0 hasta 100 %HR.</w:t>
            </w:r>
          </w:p>
          <w:p w14:paraId="5415728C" w14:textId="77777777" w:rsidR="00DF1164" w:rsidRPr="00025CE7" w:rsidRDefault="00DF1164" w:rsidP="00DF1164">
            <w:pPr>
              <w:pStyle w:val="Prrafodelista"/>
              <w:numPr>
                <w:ilvl w:val="0"/>
                <w:numId w:val="38"/>
              </w:numPr>
              <w:spacing w:after="0" w:line="240" w:lineRule="auto"/>
              <w:rPr>
                <w:rFonts w:ascii="Arial" w:hAnsi="Arial" w:cs="Arial"/>
                <w:sz w:val="20"/>
                <w:szCs w:val="20"/>
              </w:rPr>
            </w:pPr>
            <w:r w:rsidRPr="00025CE7">
              <w:rPr>
                <w:rFonts w:ascii="Arial" w:hAnsi="Arial" w:cs="Arial"/>
                <w:sz w:val="20"/>
                <w:szCs w:val="20"/>
              </w:rPr>
              <w:t>Exactitud: ±0,03 %HR/K ±1 Digito; ±3 %HR (2 hasta +98 %HR) AT +25 ºC.</w:t>
            </w:r>
          </w:p>
          <w:p w14:paraId="55D837CE" w14:textId="77777777" w:rsidR="00DF1164" w:rsidRDefault="00DF1164" w:rsidP="00DF1164">
            <w:pPr>
              <w:pStyle w:val="Prrafodelista"/>
              <w:numPr>
                <w:ilvl w:val="0"/>
                <w:numId w:val="38"/>
              </w:numPr>
              <w:spacing w:after="0" w:line="240" w:lineRule="auto"/>
              <w:rPr>
                <w:rFonts w:ascii="Arial" w:hAnsi="Arial" w:cs="Arial"/>
                <w:sz w:val="20"/>
                <w:szCs w:val="20"/>
              </w:rPr>
            </w:pPr>
            <w:r w:rsidRPr="00025CE7">
              <w:rPr>
                <w:rFonts w:ascii="Arial" w:hAnsi="Arial" w:cs="Arial"/>
                <w:sz w:val="20"/>
                <w:szCs w:val="20"/>
              </w:rPr>
              <w:t>Resolución: 0,1 %HR.</w:t>
            </w:r>
          </w:p>
          <w:p w14:paraId="62E1B698" w14:textId="77777777" w:rsidR="00DF1164" w:rsidRDefault="00DF1164" w:rsidP="00DF1164">
            <w:pPr>
              <w:pStyle w:val="Prrafodelista"/>
              <w:spacing w:after="0" w:line="240" w:lineRule="auto"/>
              <w:rPr>
                <w:rFonts w:ascii="Arial" w:hAnsi="Arial" w:cs="Arial"/>
                <w:sz w:val="20"/>
                <w:szCs w:val="20"/>
              </w:rPr>
            </w:pPr>
          </w:p>
          <w:p w14:paraId="0826E07B" w14:textId="77777777" w:rsidR="00DF1164" w:rsidRPr="000540A4" w:rsidRDefault="00DF1164" w:rsidP="00DF1164">
            <w:pPr>
              <w:spacing w:after="0" w:line="240" w:lineRule="auto"/>
              <w:rPr>
                <w:rFonts w:ascii="Arial" w:hAnsi="Arial" w:cs="Arial"/>
                <w:sz w:val="20"/>
                <w:szCs w:val="20"/>
              </w:rPr>
            </w:pPr>
            <w:r w:rsidRPr="000540A4">
              <w:rPr>
                <w:rFonts w:ascii="Arial" w:hAnsi="Arial" w:cs="Arial"/>
                <w:sz w:val="20"/>
                <w:szCs w:val="20"/>
              </w:rPr>
              <w:t>Se recomienda la respectiva calibración de los</w:t>
            </w:r>
          </w:p>
          <w:p w14:paraId="567E7A71" w14:textId="77777777" w:rsidR="00DF1164" w:rsidRPr="005348D6" w:rsidRDefault="00DF1164" w:rsidP="00DF1164">
            <w:pPr>
              <w:spacing w:after="0" w:line="240" w:lineRule="auto"/>
              <w:rPr>
                <w:rFonts w:ascii="Arial" w:hAnsi="Arial" w:cs="Arial"/>
                <w:sz w:val="20"/>
                <w:szCs w:val="20"/>
              </w:rPr>
            </w:pPr>
            <w:r w:rsidRPr="000540A4">
              <w:rPr>
                <w:rFonts w:ascii="Arial" w:hAnsi="Arial" w:cs="Arial"/>
                <w:sz w:val="20"/>
                <w:szCs w:val="20"/>
              </w:rPr>
              <w:t>equipos.</w:t>
            </w:r>
          </w:p>
          <w:p w14:paraId="30836954" w14:textId="77777777" w:rsidR="00DF1164" w:rsidRDefault="00DF1164" w:rsidP="00DF1164">
            <w:pPr>
              <w:spacing w:after="0" w:line="240" w:lineRule="auto"/>
              <w:rPr>
                <w:rFonts w:ascii="Arial" w:hAnsi="Arial" w:cs="Arial"/>
                <w:sz w:val="20"/>
                <w:szCs w:val="20"/>
              </w:rPr>
            </w:pPr>
          </w:p>
          <w:p w14:paraId="3C6C8984" w14:textId="77777777" w:rsidR="00DF1164" w:rsidRPr="00500837" w:rsidRDefault="00DF1164" w:rsidP="00DF1164">
            <w:pPr>
              <w:spacing w:after="0" w:line="240" w:lineRule="auto"/>
              <w:rPr>
                <w:rFonts w:ascii="Arial" w:hAnsi="Arial" w:cs="Arial"/>
                <w:b/>
                <w:bCs/>
                <w:sz w:val="20"/>
                <w:szCs w:val="20"/>
              </w:rPr>
            </w:pPr>
            <w:r w:rsidRPr="00500837">
              <w:rPr>
                <w:rFonts w:ascii="Arial" w:hAnsi="Arial" w:cs="Arial"/>
                <w:b/>
                <w:bCs/>
                <w:sz w:val="20"/>
                <w:szCs w:val="20"/>
              </w:rPr>
              <w:t>Patrones de desempeño mínimos</w:t>
            </w:r>
          </w:p>
          <w:p w14:paraId="2AE46A2A" w14:textId="77777777" w:rsidR="00DF1164" w:rsidRPr="00A4532E" w:rsidRDefault="00DF1164" w:rsidP="00DF1164">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Sensor de humedad estable a largo plazo.</w:t>
            </w:r>
          </w:p>
          <w:p w14:paraId="17C9A59A" w14:textId="77777777" w:rsidR="00DF1164" w:rsidRPr="00A4532E" w:rsidRDefault="00DF1164" w:rsidP="00DF1164">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Alta seguridad de los datos.</w:t>
            </w:r>
          </w:p>
          <w:p w14:paraId="2DE2BE58" w14:textId="77777777" w:rsidR="00DF1164" w:rsidRPr="00A4532E" w:rsidRDefault="00DF1164" w:rsidP="00DF1164">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Pantalla grande.</w:t>
            </w:r>
          </w:p>
          <w:p w14:paraId="6EACEEB0" w14:textId="77777777" w:rsidR="00DF1164" w:rsidRPr="00A4532E" w:rsidRDefault="00DF1164" w:rsidP="00DF1164">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Visualización de temperatura o humedad actuales.</w:t>
            </w:r>
          </w:p>
          <w:p w14:paraId="7B4DC308" w14:textId="77777777" w:rsidR="00DF1164" w:rsidRPr="00A4532E" w:rsidRDefault="00DF1164" w:rsidP="00DF1164">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Memoria con capacidad para 16.000 ecturas.</w:t>
            </w:r>
          </w:p>
          <w:p w14:paraId="713FF5BA" w14:textId="77777777" w:rsidR="00DF1164" w:rsidRPr="00A4532E" w:rsidRDefault="00DF1164" w:rsidP="00DF1164">
            <w:pPr>
              <w:pStyle w:val="Prrafodelista"/>
              <w:numPr>
                <w:ilvl w:val="0"/>
                <w:numId w:val="39"/>
              </w:numPr>
              <w:spacing w:after="0" w:line="240" w:lineRule="auto"/>
              <w:rPr>
                <w:rFonts w:ascii="Arial" w:hAnsi="Arial" w:cs="Arial"/>
                <w:sz w:val="20"/>
                <w:szCs w:val="20"/>
              </w:rPr>
            </w:pPr>
            <w:r w:rsidRPr="00A4532E">
              <w:rPr>
                <w:rFonts w:ascii="Arial" w:hAnsi="Arial" w:cs="Arial"/>
                <w:sz w:val="20"/>
                <w:szCs w:val="20"/>
              </w:rPr>
              <w:t>Cómoda descarga y análisis de los datos en PC.</w:t>
            </w:r>
          </w:p>
          <w:p w14:paraId="3DC2C919" w14:textId="77777777" w:rsidR="00DF1164" w:rsidRDefault="00DF1164" w:rsidP="00DF1164">
            <w:pPr>
              <w:spacing w:after="0" w:line="240" w:lineRule="auto"/>
              <w:ind w:left="360"/>
              <w:rPr>
                <w:rFonts w:ascii="Arial" w:hAnsi="Arial" w:cs="Arial"/>
                <w:sz w:val="20"/>
                <w:szCs w:val="20"/>
              </w:rPr>
            </w:pPr>
          </w:p>
          <w:p w14:paraId="74A9868A" w14:textId="77777777" w:rsidR="00DF1164" w:rsidRPr="00A4532E" w:rsidRDefault="00DF1164" w:rsidP="00DF1164">
            <w:pPr>
              <w:spacing w:after="0" w:line="240" w:lineRule="auto"/>
              <w:rPr>
                <w:rFonts w:ascii="Arial" w:hAnsi="Arial" w:cs="Arial"/>
                <w:sz w:val="20"/>
                <w:szCs w:val="20"/>
              </w:rPr>
            </w:pPr>
            <w:r w:rsidRPr="00A4532E">
              <w:rPr>
                <w:rFonts w:ascii="Arial" w:hAnsi="Arial" w:cs="Arial"/>
                <w:sz w:val="20"/>
                <w:szCs w:val="20"/>
              </w:rPr>
              <w:t>Se recomienda la respectiva calibración</w:t>
            </w:r>
            <w:r>
              <w:rPr>
                <w:rFonts w:ascii="Arial" w:hAnsi="Arial" w:cs="Arial"/>
                <w:sz w:val="20"/>
                <w:szCs w:val="20"/>
              </w:rPr>
              <w:t xml:space="preserve"> </w:t>
            </w:r>
            <w:r w:rsidRPr="00A4532E">
              <w:rPr>
                <w:rFonts w:ascii="Arial" w:hAnsi="Arial" w:cs="Arial"/>
                <w:sz w:val="20"/>
                <w:szCs w:val="20"/>
              </w:rPr>
              <w:t>de los equipos</w:t>
            </w:r>
          </w:p>
          <w:p w14:paraId="269B60C2" w14:textId="77777777" w:rsidR="00DF1164" w:rsidRDefault="00DF1164" w:rsidP="00DF1164">
            <w:pPr>
              <w:spacing w:after="0" w:line="240" w:lineRule="auto"/>
              <w:rPr>
                <w:rFonts w:ascii="Arial" w:hAnsi="Arial" w:cs="Arial"/>
                <w:sz w:val="20"/>
                <w:szCs w:val="20"/>
              </w:rPr>
            </w:pPr>
          </w:p>
          <w:p w14:paraId="31DBB96F" w14:textId="77777777" w:rsidR="00DF1164" w:rsidRPr="00243366" w:rsidRDefault="00DF1164" w:rsidP="00DF1164">
            <w:pPr>
              <w:pStyle w:val="Prrafodelista"/>
              <w:numPr>
                <w:ilvl w:val="0"/>
                <w:numId w:val="32"/>
              </w:numPr>
              <w:spacing w:after="0" w:line="240" w:lineRule="auto"/>
              <w:jc w:val="both"/>
              <w:rPr>
                <w:rFonts w:eastAsia="Times New Roman"/>
                <w:highlight w:val="yellow"/>
              </w:rPr>
            </w:pPr>
            <w:r w:rsidRPr="00243366">
              <w:rPr>
                <w:rFonts w:eastAsia="Times New Roman"/>
                <w:highlight w:val="yellow"/>
              </w:rPr>
              <w:t>Cada equipo debe contar con una certificación de calibración vigente y ser expedido con la norma ISO/IEC17025 (NTC-ISO/IEC 17025) otorgado por el Organismo Nacional de Acreditación de Colombia-ONAC, o por un Organismo de Acreditación que haga parte de los Acuerdos Multilaterales de Reconocimiento (MLAJMRA) donde participe ONAC.</w:t>
            </w:r>
          </w:p>
          <w:p w14:paraId="7DF5AE2A" w14:textId="5565B1B0" w:rsidR="00DF1164" w:rsidRPr="00DF1164" w:rsidRDefault="00DF1164" w:rsidP="00DF1164">
            <w:pPr>
              <w:spacing w:after="0" w:line="240" w:lineRule="auto"/>
              <w:jc w:val="both"/>
              <w:rPr>
                <w:rFonts w:eastAsia="Times New Roman"/>
                <w:b/>
                <w:bCs/>
              </w:rPr>
            </w:pPr>
            <w:r w:rsidRPr="00243366">
              <w:rPr>
                <w:rFonts w:eastAsia="Times New Roman"/>
                <w:highlight w:val="yellow"/>
              </w:rPr>
              <w:t>Software y/o drivers para la conexión del equipo a un computador personal.</w:t>
            </w:r>
          </w:p>
          <w:p w14:paraId="69226062" w14:textId="77777777" w:rsidR="00A7253F" w:rsidRPr="00624273" w:rsidRDefault="00A7253F" w:rsidP="00D05C65">
            <w:pPr>
              <w:pStyle w:val="Prrafodelista"/>
              <w:spacing w:after="0" w:line="240" w:lineRule="auto"/>
              <w:ind w:left="1068"/>
              <w:jc w:val="both"/>
              <w:rPr>
                <w:rFonts w:eastAsia="Times New Roman"/>
                <w:b/>
                <w:bCs/>
              </w:rPr>
            </w:pPr>
          </w:p>
          <w:p w14:paraId="66D88D08" w14:textId="77777777" w:rsidR="00A7253F" w:rsidRPr="001D61AC" w:rsidRDefault="00A7253F" w:rsidP="00A7253F">
            <w:pPr>
              <w:pStyle w:val="Prrafodelista"/>
              <w:numPr>
                <w:ilvl w:val="0"/>
                <w:numId w:val="33"/>
              </w:numPr>
              <w:spacing w:after="0" w:line="240" w:lineRule="auto"/>
              <w:jc w:val="both"/>
              <w:rPr>
                <w:rFonts w:eastAsia="Times New Roman"/>
                <w:b/>
                <w:bCs/>
              </w:rPr>
            </w:pPr>
            <w:r>
              <w:rPr>
                <w:rFonts w:ascii="Arial" w:hAnsi="Arial" w:cs="Arial"/>
                <w:b/>
                <w:bCs/>
                <w:sz w:val="20"/>
                <w:szCs w:val="20"/>
              </w:rPr>
              <w:t>EQUIPO DESHUMIDIFICADOR INDUSTRIAL</w:t>
            </w:r>
          </w:p>
          <w:p w14:paraId="09617B59" w14:textId="77777777" w:rsidR="009F2618" w:rsidRDefault="009F2618" w:rsidP="009F2618">
            <w:pPr>
              <w:spacing w:after="0"/>
              <w:jc w:val="both"/>
              <w:rPr>
                <w:rFonts w:ascii="Arial" w:hAnsi="Arial" w:cs="Arial"/>
                <w:b/>
                <w:bCs/>
              </w:rPr>
            </w:pPr>
          </w:p>
          <w:p w14:paraId="5B1E5CD1" w14:textId="7CEC4ACC" w:rsidR="009F2618" w:rsidRPr="009F2618" w:rsidRDefault="009F2618" w:rsidP="009F2618">
            <w:pPr>
              <w:spacing w:after="0"/>
              <w:jc w:val="both"/>
              <w:rPr>
                <w:rFonts w:ascii="Arial" w:hAnsi="Arial" w:cs="Arial"/>
                <w:b/>
                <w:bCs/>
              </w:rPr>
            </w:pPr>
            <w:r>
              <w:rPr>
                <w:rFonts w:ascii="Arial" w:hAnsi="Arial" w:cs="Arial"/>
                <w:b/>
                <w:bCs/>
              </w:rPr>
              <w:t>Calidad Minima:</w:t>
            </w:r>
          </w:p>
          <w:p w14:paraId="36DB9C69" w14:textId="77777777" w:rsidR="009F2618" w:rsidRPr="009F2618" w:rsidRDefault="009F2618" w:rsidP="009F2618">
            <w:pPr>
              <w:pStyle w:val="Prrafodelista"/>
              <w:numPr>
                <w:ilvl w:val="0"/>
                <w:numId w:val="32"/>
              </w:numPr>
              <w:spacing w:after="0" w:line="240" w:lineRule="auto"/>
              <w:jc w:val="both"/>
              <w:rPr>
                <w:rFonts w:eastAsia="Times New Roman"/>
                <w:lang w:val="en-US"/>
              </w:rPr>
            </w:pPr>
            <w:r w:rsidRPr="003D433E">
              <w:rPr>
                <w:rFonts w:eastAsia="Times New Roman"/>
              </w:rPr>
              <w:t>Dimensiones del producto (WxDxH):</w:t>
            </w:r>
            <w:r>
              <w:rPr>
                <w:rFonts w:eastAsia="Times New Roman"/>
              </w:rPr>
              <w:t xml:space="preserve"> </w:t>
            </w:r>
            <w:r w:rsidRPr="004364E6">
              <w:rPr>
                <w:rFonts w:eastAsia="Times New Roman"/>
              </w:rPr>
              <w:t xml:space="preserve">12,4 pulg. </w:t>
            </w:r>
            <w:r w:rsidRPr="009F2618">
              <w:rPr>
                <w:rFonts w:eastAsia="Times New Roman"/>
                <w:lang w:val="en-US"/>
              </w:rPr>
              <w:t>15,7 pulg. X 25,4 pulg. (31.49 x 39,87 x 64.51 cm).</w:t>
            </w:r>
          </w:p>
          <w:p w14:paraId="220C43DC"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Peso del producto: 41,1 libras.</w:t>
            </w:r>
          </w:p>
          <w:p w14:paraId="4B940EFC" w14:textId="77777777" w:rsidR="009F2618" w:rsidRPr="004364E6" w:rsidRDefault="009F2618" w:rsidP="009F2618">
            <w:pPr>
              <w:pStyle w:val="Prrafodelista"/>
              <w:numPr>
                <w:ilvl w:val="0"/>
                <w:numId w:val="32"/>
              </w:numPr>
              <w:spacing w:after="0" w:line="240" w:lineRule="auto"/>
              <w:jc w:val="both"/>
              <w:rPr>
                <w:rFonts w:eastAsia="Times New Roman"/>
              </w:rPr>
            </w:pPr>
            <w:r w:rsidRPr="003D433E">
              <w:rPr>
                <w:rFonts w:eastAsia="Times New Roman"/>
              </w:rPr>
              <w:t>Capacidad del deshumidificador (por</w:t>
            </w:r>
            <w:r>
              <w:rPr>
                <w:rFonts w:eastAsia="Times New Roman"/>
              </w:rPr>
              <w:t xml:space="preserve"> </w:t>
            </w:r>
            <w:r w:rsidRPr="004364E6">
              <w:rPr>
                <w:rFonts w:eastAsia="Times New Roman"/>
              </w:rPr>
              <w:t>día): 70 pintas.</w:t>
            </w:r>
          </w:p>
          <w:p w14:paraId="0A0FBF01" w14:textId="77777777" w:rsidR="009F2618" w:rsidRPr="004364E6" w:rsidRDefault="009F2618" w:rsidP="009F2618">
            <w:pPr>
              <w:pStyle w:val="Prrafodelista"/>
              <w:numPr>
                <w:ilvl w:val="0"/>
                <w:numId w:val="32"/>
              </w:numPr>
              <w:spacing w:after="0" w:line="240" w:lineRule="auto"/>
              <w:jc w:val="both"/>
              <w:rPr>
                <w:rFonts w:eastAsia="Times New Roman"/>
              </w:rPr>
            </w:pPr>
            <w:r w:rsidRPr="003D433E">
              <w:rPr>
                <w:rFonts w:eastAsia="Times New Roman"/>
              </w:rPr>
              <w:t>Capacidad del deshumidificador</w:t>
            </w:r>
            <w:r>
              <w:rPr>
                <w:rFonts w:eastAsia="Times New Roman"/>
              </w:rPr>
              <w:t xml:space="preserve"> </w:t>
            </w:r>
            <w:r w:rsidRPr="004364E6">
              <w:rPr>
                <w:rFonts w:eastAsia="Times New Roman"/>
              </w:rPr>
              <w:t>(estándar DOE 2019 por día): 50</w:t>
            </w:r>
            <w:r>
              <w:rPr>
                <w:rFonts w:eastAsia="Times New Roman"/>
              </w:rPr>
              <w:t xml:space="preserve"> </w:t>
            </w:r>
            <w:r w:rsidRPr="004364E6">
              <w:rPr>
                <w:rFonts w:eastAsia="Times New Roman"/>
              </w:rPr>
              <w:t>pintas.</w:t>
            </w:r>
          </w:p>
          <w:p w14:paraId="191F3A98"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Capacidad del balde: 14 pintas.</w:t>
            </w:r>
          </w:p>
          <w:p w14:paraId="5E1799A8"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Ubicaci</w:t>
            </w:r>
            <w:r w:rsidRPr="003D433E">
              <w:rPr>
                <w:rFonts w:eastAsia="Times New Roman" w:cs="Calibri"/>
              </w:rPr>
              <w:t>ó</w:t>
            </w:r>
            <w:r w:rsidRPr="003D433E">
              <w:rPr>
                <w:rFonts w:eastAsia="Times New Roman"/>
              </w:rPr>
              <w:t>n del cuchar</w:t>
            </w:r>
            <w:r w:rsidRPr="003D433E">
              <w:rPr>
                <w:rFonts w:eastAsia="Times New Roman" w:cs="Calibri"/>
              </w:rPr>
              <w:t>ó</w:t>
            </w:r>
            <w:r w:rsidRPr="003D433E">
              <w:rPr>
                <w:rFonts w:eastAsia="Times New Roman"/>
              </w:rPr>
              <w:t>n: Delantero.</w:t>
            </w:r>
          </w:p>
          <w:p w14:paraId="4A6EA3F6"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Amperaje: 5 amperios.</w:t>
            </w:r>
          </w:p>
          <w:p w14:paraId="1194FDB8"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Flujo de aire: 185 CFM.</w:t>
            </w:r>
          </w:p>
          <w:p w14:paraId="1BD63E28" w14:textId="77777777" w:rsidR="009F2618" w:rsidRPr="00AB5287" w:rsidRDefault="009F2618" w:rsidP="009F2618">
            <w:pPr>
              <w:pStyle w:val="Prrafodelista"/>
              <w:numPr>
                <w:ilvl w:val="0"/>
                <w:numId w:val="32"/>
              </w:numPr>
              <w:spacing w:after="0" w:line="240" w:lineRule="auto"/>
              <w:jc w:val="both"/>
              <w:rPr>
                <w:rFonts w:eastAsia="Times New Roman"/>
              </w:rPr>
            </w:pPr>
            <w:r w:rsidRPr="003D433E">
              <w:rPr>
                <w:rFonts w:eastAsia="Times New Roman"/>
              </w:rPr>
              <w:t>Temperatura de funcionamiento: 41</w:t>
            </w:r>
            <w:r w:rsidRPr="003D433E">
              <w:rPr>
                <w:rFonts w:eastAsia="Times New Roman" w:cs="Calibri"/>
              </w:rPr>
              <w:t>°</w:t>
            </w:r>
            <w:r w:rsidRPr="003D433E">
              <w:rPr>
                <w:rFonts w:eastAsia="Times New Roman"/>
              </w:rPr>
              <w:t xml:space="preserve">F </w:t>
            </w:r>
            <w:r w:rsidRPr="00AB5287">
              <w:rPr>
                <w:rFonts w:eastAsia="Times New Roman"/>
              </w:rPr>
              <w:t>a 89°F (5°C a 31,7°C).</w:t>
            </w:r>
          </w:p>
          <w:p w14:paraId="051B54DC"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Refrigerante: R410A.</w:t>
            </w:r>
          </w:p>
          <w:p w14:paraId="0493249D"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Nivel m</w:t>
            </w:r>
            <w:r w:rsidRPr="003D433E">
              <w:rPr>
                <w:rFonts w:eastAsia="Times New Roman" w:cs="Calibri"/>
              </w:rPr>
              <w:t>á</w:t>
            </w:r>
            <w:r w:rsidRPr="003D433E">
              <w:rPr>
                <w:rFonts w:eastAsia="Times New Roman"/>
              </w:rPr>
              <w:t>ximo de ruido: 52 dBA.</w:t>
            </w:r>
          </w:p>
          <w:p w14:paraId="1BF0405A" w14:textId="77777777" w:rsidR="009F2618" w:rsidRPr="00AB5287" w:rsidRDefault="009F2618" w:rsidP="009F2618">
            <w:pPr>
              <w:pStyle w:val="Prrafodelista"/>
              <w:numPr>
                <w:ilvl w:val="0"/>
                <w:numId w:val="32"/>
              </w:numPr>
              <w:spacing w:after="0" w:line="240" w:lineRule="auto"/>
              <w:jc w:val="both"/>
              <w:rPr>
                <w:rFonts w:eastAsia="Times New Roman"/>
              </w:rPr>
            </w:pPr>
            <w:r w:rsidRPr="003D433E">
              <w:rPr>
                <w:rFonts w:eastAsia="Times New Roman"/>
              </w:rPr>
              <w:t>Tecnolog</w:t>
            </w:r>
            <w:r w:rsidRPr="003D433E">
              <w:rPr>
                <w:rFonts w:eastAsia="Times New Roman" w:cs="Calibri"/>
              </w:rPr>
              <w:t>í</w:t>
            </w:r>
            <w:r w:rsidRPr="003D433E">
              <w:rPr>
                <w:rFonts w:eastAsia="Times New Roman"/>
              </w:rPr>
              <w:t>a de deshumidificaci</w:t>
            </w:r>
            <w:r w:rsidRPr="003D433E">
              <w:rPr>
                <w:rFonts w:eastAsia="Times New Roman" w:cs="Calibri"/>
              </w:rPr>
              <w:t>ó</w:t>
            </w:r>
            <w:r w:rsidRPr="003D433E">
              <w:rPr>
                <w:rFonts w:eastAsia="Times New Roman"/>
              </w:rPr>
              <w:t>n:</w:t>
            </w:r>
            <w:r>
              <w:rPr>
                <w:rFonts w:eastAsia="Times New Roman"/>
              </w:rPr>
              <w:t xml:space="preserve"> </w:t>
            </w:r>
            <w:r w:rsidRPr="00AB5287">
              <w:rPr>
                <w:rFonts w:eastAsia="Times New Roman"/>
              </w:rPr>
              <w:t>compresor.</w:t>
            </w:r>
          </w:p>
          <w:p w14:paraId="6AE181B4"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Certificaci</w:t>
            </w:r>
            <w:r w:rsidRPr="003D433E">
              <w:rPr>
                <w:rFonts w:eastAsia="Times New Roman" w:cs="Calibri"/>
              </w:rPr>
              <w:t>ó</w:t>
            </w:r>
            <w:r w:rsidRPr="003D433E">
              <w:rPr>
                <w:rFonts w:eastAsia="Times New Roman"/>
              </w:rPr>
              <w:t>n ENERGY STAR</w:t>
            </w:r>
            <w:r w:rsidRPr="003D433E">
              <w:rPr>
                <w:rFonts w:eastAsia="Times New Roman" w:cs="Calibri"/>
              </w:rPr>
              <w:t>®</w:t>
            </w:r>
            <w:r w:rsidRPr="003D433E">
              <w:rPr>
                <w:rFonts w:eastAsia="Times New Roman"/>
              </w:rPr>
              <w:t>: S</w:t>
            </w:r>
            <w:r w:rsidRPr="003D433E">
              <w:rPr>
                <w:rFonts w:eastAsia="Times New Roman" w:cs="Calibri"/>
              </w:rPr>
              <w:t>í</w:t>
            </w:r>
            <w:r w:rsidRPr="003D433E">
              <w:rPr>
                <w:rFonts w:eastAsia="Times New Roman"/>
              </w:rPr>
              <w:t>.</w:t>
            </w:r>
          </w:p>
          <w:p w14:paraId="6839BB64"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Humidistato ajustable: S</w:t>
            </w:r>
            <w:r w:rsidRPr="003D433E">
              <w:rPr>
                <w:rFonts w:eastAsia="Times New Roman" w:cs="Calibri"/>
              </w:rPr>
              <w:t>í</w:t>
            </w:r>
            <w:r w:rsidRPr="003D433E">
              <w:rPr>
                <w:rFonts w:eastAsia="Times New Roman"/>
              </w:rPr>
              <w:t>.</w:t>
            </w:r>
          </w:p>
          <w:p w14:paraId="09D6E5D7" w14:textId="77777777" w:rsidR="009F2618" w:rsidRPr="00AB5287" w:rsidRDefault="009F2618" w:rsidP="009F2618">
            <w:pPr>
              <w:pStyle w:val="Prrafodelista"/>
              <w:numPr>
                <w:ilvl w:val="0"/>
                <w:numId w:val="32"/>
              </w:numPr>
              <w:spacing w:after="0" w:line="240" w:lineRule="auto"/>
              <w:jc w:val="both"/>
              <w:rPr>
                <w:rFonts w:eastAsia="Times New Roman"/>
              </w:rPr>
            </w:pPr>
            <w:r w:rsidRPr="003D433E">
              <w:rPr>
                <w:rFonts w:eastAsia="Times New Roman"/>
              </w:rPr>
              <w:t>Configuraci</w:t>
            </w:r>
            <w:r w:rsidRPr="003D433E">
              <w:rPr>
                <w:rFonts w:eastAsia="Times New Roman" w:cs="Calibri"/>
              </w:rPr>
              <w:t>ó</w:t>
            </w:r>
            <w:r w:rsidRPr="003D433E">
              <w:rPr>
                <w:rFonts w:eastAsia="Times New Roman"/>
              </w:rPr>
              <w:t>n de humedad ajustable:</w:t>
            </w:r>
            <w:r>
              <w:rPr>
                <w:rFonts w:eastAsia="Times New Roman"/>
              </w:rPr>
              <w:t xml:space="preserve"> </w:t>
            </w:r>
            <w:r w:rsidRPr="00AB5287">
              <w:rPr>
                <w:rFonts w:eastAsia="Times New Roman"/>
              </w:rPr>
              <w:t>30-90% RH.</w:t>
            </w:r>
          </w:p>
          <w:p w14:paraId="143C1BE9"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Controles digitales: s</w:t>
            </w:r>
            <w:r w:rsidRPr="003D433E">
              <w:rPr>
                <w:rFonts w:eastAsia="Times New Roman" w:cs="Calibri"/>
              </w:rPr>
              <w:t>í</w:t>
            </w:r>
            <w:r w:rsidRPr="003D433E">
              <w:rPr>
                <w:rFonts w:eastAsia="Times New Roman"/>
              </w:rPr>
              <w:t>.</w:t>
            </w:r>
          </w:p>
          <w:p w14:paraId="610772F7"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Pantalla digital: s</w:t>
            </w:r>
            <w:r w:rsidRPr="003D433E">
              <w:rPr>
                <w:rFonts w:eastAsia="Times New Roman" w:cs="Calibri"/>
              </w:rPr>
              <w:t>í</w:t>
            </w:r>
            <w:r w:rsidRPr="003D433E">
              <w:rPr>
                <w:rFonts w:eastAsia="Times New Roman"/>
              </w:rPr>
              <w:t>.</w:t>
            </w:r>
          </w:p>
          <w:p w14:paraId="75D245D8"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Filtro extra</w:t>
            </w:r>
            <w:r w:rsidRPr="003D433E">
              <w:rPr>
                <w:rFonts w:eastAsia="Times New Roman" w:cs="Calibri"/>
              </w:rPr>
              <w:t>í</w:t>
            </w:r>
            <w:r w:rsidRPr="003D433E">
              <w:rPr>
                <w:rFonts w:eastAsia="Times New Roman"/>
              </w:rPr>
              <w:t>ble: s</w:t>
            </w:r>
            <w:r w:rsidRPr="003D433E">
              <w:rPr>
                <w:rFonts w:eastAsia="Times New Roman" w:cs="Calibri"/>
              </w:rPr>
              <w:t>í</w:t>
            </w:r>
            <w:r w:rsidRPr="003D433E">
              <w:rPr>
                <w:rFonts w:eastAsia="Times New Roman"/>
              </w:rPr>
              <w:t>.</w:t>
            </w:r>
          </w:p>
          <w:p w14:paraId="1ECE60B0"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Filtro lavable: S</w:t>
            </w:r>
            <w:r w:rsidRPr="003D433E">
              <w:rPr>
                <w:rFonts w:eastAsia="Times New Roman" w:cs="Calibri"/>
              </w:rPr>
              <w:t>í</w:t>
            </w:r>
            <w:r w:rsidRPr="003D433E">
              <w:rPr>
                <w:rFonts w:eastAsia="Times New Roman"/>
              </w:rPr>
              <w:t>.</w:t>
            </w:r>
          </w:p>
          <w:p w14:paraId="6E600518"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Mango incorporado: S</w:t>
            </w:r>
            <w:r w:rsidRPr="003D433E">
              <w:rPr>
                <w:rFonts w:eastAsia="Times New Roman" w:cs="Calibri"/>
              </w:rPr>
              <w:t>í</w:t>
            </w:r>
            <w:r w:rsidRPr="003D433E">
              <w:rPr>
                <w:rFonts w:eastAsia="Times New Roman"/>
              </w:rPr>
              <w:t>.</w:t>
            </w:r>
          </w:p>
          <w:p w14:paraId="74B05CA8"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Ruedas incorporadas: S</w:t>
            </w:r>
            <w:r w:rsidRPr="003D433E">
              <w:rPr>
                <w:rFonts w:eastAsia="Times New Roman" w:cs="Calibri"/>
              </w:rPr>
              <w:t>í</w:t>
            </w:r>
            <w:r w:rsidRPr="003D433E">
              <w:rPr>
                <w:rFonts w:eastAsia="Times New Roman"/>
              </w:rPr>
              <w:t>.</w:t>
            </w:r>
          </w:p>
          <w:p w14:paraId="2CDF8B73"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Temporizador: s</w:t>
            </w:r>
            <w:r w:rsidRPr="003D433E">
              <w:rPr>
                <w:rFonts w:eastAsia="Times New Roman" w:cs="Calibri"/>
              </w:rPr>
              <w:t>í</w:t>
            </w:r>
            <w:r w:rsidRPr="003D433E">
              <w:rPr>
                <w:rFonts w:eastAsia="Times New Roman"/>
              </w:rPr>
              <w:t>.</w:t>
            </w:r>
          </w:p>
          <w:p w14:paraId="16F57C58"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Duraci</w:t>
            </w:r>
            <w:r w:rsidRPr="003D433E">
              <w:rPr>
                <w:rFonts w:eastAsia="Times New Roman" w:cs="Calibri"/>
              </w:rPr>
              <w:t>ó</w:t>
            </w:r>
            <w:r w:rsidRPr="003D433E">
              <w:rPr>
                <w:rFonts w:eastAsia="Times New Roman"/>
              </w:rPr>
              <w:t>n: 24 horas.</w:t>
            </w:r>
          </w:p>
          <w:p w14:paraId="62AFECF8" w14:textId="77777777" w:rsidR="009F2618" w:rsidRPr="00AB5287" w:rsidRDefault="009F2618" w:rsidP="009F2618">
            <w:pPr>
              <w:pStyle w:val="Prrafodelista"/>
              <w:numPr>
                <w:ilvl w:val="0"/>
                <w:numId w:val="32"/>
              </w:numPr>
              <w:spacing w:after="0" w:line="240" w:lineRule="auto"/>
              <w:jc w:val="both"/>
              <w:rPr>
                <w:rFonts w:eastAsia="Times New Roman"/>
              </w:rPr>
            </w:pPr>
            <w:r w:rsidRPr="003D433E">
              <w:rPr>
                <w:rFonts w:eastAsia="Times New Roman"/>
              </w:rPr>
              <w:t>Temporizador de encendido / apagad</w:t>
            </w:r>
            <w:r>
              <w:rPr>
                <w:rFonts w:eastAsia="Times New Roman"/>
              </w:rPr>
              <w:t xml:space="preserve">o </w:t>
            </w:r>
            <w:r w:rsidRPr="00AB5287">
              <w:rPr>
                <w:rFonts w:eastAsia="Times New Roman"/>
              </w:rPr>
              <w:t>de 24 horas: Sí.</w:t>
            </w:r>
          </w:p>
          <w:p w14:paraId="1222DE5B"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Operaci</w:t>
            </w:r>
            <w:r w:rsidRPr="003D433E">
              <w:rPr>
                <w:rFonts w:eastAsia="Times New Roman" w:cs="Calibri"/>
              </w:rPr>
              <w:t>ó</w:t>
            </w:r>
            <w:r w:rsidRPr="003D433E">
              <w:rPr>
                <w:rFonts w:eastAsia="Times New Roman"/>
              </w:rPr>
              <w:t>n a baja temperatura: No.</w:t>
            </w:r>
          </w:p>
          <w:p w14:paraId="5EB910FD"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Indicador de temperatura: No.</w:t>
            </w:r>
          </w:p>
          <w:p w14:paraId="7CCDA222"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Wi-Fi habilitado: S</w:t>
            </w:r>
            <w:r w:rsidRPr="003D433E">
              <w:rPr>
                <w:rFonts w:eastAsia="Times New Roman" w:cs="Calibri"/>
              </w:rPr>
              <w:t>í</w:t>
            </w:r>
            <w:r w:rsidRPr="003D433E">
              <w:rPr>
                <w:rFonts w:eastAsia="Times New Roman"/>
              </w:rPr>
              <w:t>.</w:t>
            </w:r>
          </w:p>
          <w:p w14:paraId="77D1E597"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Reinicio autom</w:t>
            </w:r>
            <w:r w:rsidRPr="003D433E">
              <w:rPr>
                <w:rFonts w:eastAsia="Times New Roman" w:cs="Calibri"/>
              </w:rPr>
              <w:t>á</w:t>
            </w:r>
            <w:r w:rsidRPr="003D433E">
              <w:rPr>
                <w:rFonts w:eastAsia="Times New Roman"/>
              </w:rPr>
              <w:t>tico: s</w:t>
            </w:r>
            <w:r w:rsidRPr="003D433E">
              <w:rPr>
                <w:rFonts w:eastAsia="Times New Roman" w:cs="Calibri"/>
              </w:rPr>
              <w:t>í</w:t>
            </w:r>
            <w:r w:rsidRPr="003D433E">
              <w:rPr>
                <w:rFonts w:eastAsia="Times New Roman"/>
              </w:rPr>
              <w:t>.</w:t>
            </w:r>
          </w:p>
          <w:p w14:paraId="4A61B9C8"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Opci</w:t>
            </w:r>
            <w:r w:rsidRPr="003D433E">
              <w:rPr>
                <w:rFonts w:eastAsia="Times New Roman" w:cs="Calibri"/>
              </w:rPr>
              <w:t>ó</w:t>
            </w:r>
            <w:r w:rsidRPr="003D433E">
              <w:rPr>
                <w:rFonts w:eastAsia="Times New Roman"/>
              </w:rPr>
              <w:t>n de drenaje continuo: S</w:t>
            </w:r>
            <w:r w:rsidRPr="003D433E">
              <w:rPr>
                <w:rFonts w:eastAsia="Times New Roman" w:cs="Calibri"/>
              </w:rPr>
              <w:t>í</w:t>
            </w:r>
            <w:r w:rsidRPr="003D433E">
              <w:rPr>
                <w:rFonts w:eastAsia="Times New Roman"/>
              </w:rPr>
              <w:t>.</w:t>
            </w:r>
          </w:p>
          <w:p w14:paraId="2221051A"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Manguera de drenaje incluida: S</w:t>
            </w:r>
            <w:r w:rsidRPr="003D433E">
              <w:rPr>
                <w:rFonts w:eastAsia="Times New Roman" w:cs="Calibri"/>
              </w:rPr>
              <w:t>í</w:t>
            </w:r>
            <w:r w:rsidRPr="003D433E">
              <w:rPr>
                <w:rFonts w:eastAsia="Times New Roman"/>
              </w:rPr>
              <w:t>.</w:t>
            </w:r>
          </w:p>
          <w:p w14:paraId="67CD68F2"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Bomba de drenaje: No.</w:t>
            </w:r>
          </w:p>
          <w:p w14:paraId="4E3FF616"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Protector contra salpicaduras: s</w:t>
            </w:r>
            <w:r w:rsidRPr="003D433E">
              <w:rPr>
                <w:rFonts w:eastAsia="Times New Roman" w:cs="Calibri"/>
              </w:rPr>
              <w:t>í</w:t>
            </w:r>
            <w:r w:rsidRPr="003D433E">
              <w:rPr>
                <w:rFonts w:eastAsia="Times New Roman"/>
              </w:rPr>
              <w:t>.</w:t>
            </w:r>
          </w:p>
          <w:p w14:paraId="06D09299"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Descongelaci</w:t>
            </w:r>
            <w:r w:rsidRPr="003D433E">
              <w:rPr>
                <w:rFonts w:eastAsia="Times New Roman" w:cs="Calibri"/>
              </w:rPr>
              <w:t>ó</w:t>
            </w:r>
            <w:r w:rsidRPr="003D433E">
              <w:rPr>
                <w:rFonts w:eastAsia="Times New Roman"/>
              </w:rPr>
              <w:t>n autom</w:t>
            </w:r>
            <w:r w:rsidRPr="003D433E">
              <w:rPr>
                <w:rFonts w:eastAsia="Times New Roman" w:cs="Calibri"/>
              </w:rPr>
              <w:t>á</w:t>
            </w:r>
            <w:r w:rsidRPr="003D433E">
              <w:rPr>
                <w:rFonts w:eastAsia="Times New Roman"/>
              </w:rPr>
              <w:t>tica: S</w:t>
            </w:r>
            <w:r w:rsidRPr="003D433E">
              <w:rPr>
                <w:rFonts w:eastAsia="Times New Roman" w:cs="Calibri"/>
              </w:rPr>
              <w:t>í</w:t>
            </w:r>
            <w:r w:rsidRPr="003D433E">
              <w:rPr>
                <w:rFonts w:eastAsia="Times New Roman"/>
              </w:rPr>
              <w:t>.</w:t>
            </w:r>
          </w:p>
          <w:p w14:paraId="0A949A94"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lastRenderedPageBreak/>
              <w:t>Apagado autom</w:t>
            </w:r>
            <w:r w:rsidRPr="003D433E">
              <w:rPr>
                <w:rFonts w:eastAsia="Times New Roman" w:cs="Calibri"/>
              </w:rPr>
              <w:t>á</w:t>
            </w:r>
            <w:r w:rsidRPr="003D433E">
              <w:rPr>
                <w:rFonts w:eastAsia="Times New Roman"/>
              </w:rPr>
              <w:t>tico de cuchar</w:t>
            </w:r>
            <w:r w:rsidRPr="003D433E">
              <w:rPr>
                <w:rFonts w:eastAsia="Times New Roman" w:cs="Calibri"/>
              </w:rPr>
              <w:t>ó</w:t>
            </w:r>
            <w:r w:rsidRPr="003D433E">
              <w:rPr>
                <w:rFonts w:eastAsia="Times New Roman"/>
              </w:rPr>
              <w:t>n</w:t>
            </w:r>
          </w:p>
          <w:p w14:paraId="01FACC94"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completo: Sí.</w:t>
            </w:r>
          </w:p>
          <w:p w14:paraId="0D86EEB5"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Indicador de cuchar</w:t>
            </w:r>
            <w:r w:rsidRPr="003D433E">
              <w:rPr>
                <w:rFonts w:eastAsia="Times New Roman" w:cs="Calibri"/>
              </w:rPr>
              <w:t>ó</w:t>
            </w:r>
            <w:r w:rsidRPr="003D433E">
              <w:rPr>
                <w:rFonts w:eastAsia="Times New Roman"/>
              </w:rPr>
              <w:t>n lleno: S</w:t>
            </w:r>
            <w:r w:rsidRPr="003D433E">
              <w:rPr>
                <w:rFonts w:eastAsia="Times New Roman" w:cs="Calibri"/>
              </w:rPr>
              <w:t>í</w:t>
            </w:r>
            <w:r w:rsidRPr="003D433E">
              <w:rPr>
                <w:rFonts w:eastAsia="Times New Roman"/>
              </w:rPr>
              <w:t>.</w:t>
            </w:r>
          </w:p>
          <w:p w14:paraId="0C805E4A" w14:textId="77777777" w:rsidR="009F2618" w:rsidRPr="003D433E" w:rsidRDefault="009F2618" w:rsidP="009F2618">
            <w:pPr>
              <w:pStyle w:val="Prrafodelista"/>
              <w:numPr>
                <w:ilvl w:val="0"/>
                <w:numId w:val="32"/>
              </w:numPr>
              <w:spacing w:after="0" w:line="240" w:lineRule="auto"/>
              <w:jc w:val="both"/>
              <w:rPr>
                <w:rFonts w:eastAsia="Times New Roman"/>
              </w:rPr>
            </w:pPr>
            <w:r w:rsidRPr="003D433E">
              <w:rPr>
                <w:rFonts w:eastAsia="Times New Roman"/>
              </w:rPr>
              <w:t>Modo de reposo: S</w:t>
            </w:r>
            <w:r w:rsidRPr="003D433E">
              <w:rPr>
                <w:rFonts w:eastAsia="Times New Roman" w:cs="Calibri"/>
              </w:rPr>
              <w:t>í</w:t>
            </w:r>
            <w:r w:rsidRPr="003D433E">
              <w:rPr>
                <w:rFonts w:eastAsia="Times New Roman"/>
              </w:rPr>
              <w:t>.</w:t>
            </w:r>
          </w:p>
          <w:p w14:paraId="33AE00C5" w14:textId="77777777" w:rsidR="009F2618" w:rsidRDefault="009F2618" w:rsidP="009F2618">
            <w:pPr>
              <w:pStyle w:val="Prrafodelista"/>
              <w:numPr>
                <w:ilvl w:val="0"/>
                <w:numId w:val="32"/>
              </w:numPr>
              <w:spacing w:after="0" w:line="240" w:lineRule="auto"/>
              <w:jc w:val="both"/>
              <w:rPr>
                <w:rFonts w:eastAsia="Times New Roman"/>
              </w:rPr>
            </w:pPr>
            <w:r w:rsidRPr="003D433E">
              <w:rPr>
                <w:rFonts w:eastAsia="Times New Roman"/>
              </w:rPr>
              <w:t>Tanque de agua desmontable: s</w:t>
            </w:r>
            <w:r w:rsidRPr="003D433E">
              <w:rPr>
                <w:rFonts w:eastAsia="Times New Roman" w:cs="Calibri"/>
              </w:rPr>
              <w:t>í</w:t>
            </w:r>
            <w:r w:rsidRPr="003D433E">
              <w:rPr>
                <w:rFonts w:eastAsia="Times New Roman"/>
              </w:rPr>
              <w:t>.</w:t>
            </w:r>
          </w:p>
          <w:p w14:paraId="35604EC6" w14:textId="77777777" w:rsidR="009F2618" w:rsidRDefault="009F2618" w:rsidP="009F2618">
            <w:pPr>
              <w:spacing w:after="0" w:line="240" w:lineRule="auto"/>
              <w:jc w:val="both"/>
              <w:rPr>
                <w:rFonts w:eastAsia="Times New Roman"/>
              </w:rPr>
            </w:pPr>
          </w:p>
          <w:p w14:paraId="4ABAC72A" w14:textId="77777777" w:rsidR="009F2618" w:rsidRDefault="009F2618" w:rsidP="009F2618">
            <w:pPr>
              <w:spacing w:after="0" w:line="240" w:lineRule="auto"/>
              <w:jc w:val="both"/>
              <w:rPr>
                <w:rFonts w:eastAsia="Times New Roman"/>
                <w:b/>
                <w:bCs/>
              </w:rPr>
            </w:pPr>
            <w:r w:rsidRPr="00437060">
              <w:rPr>
                <w:rFonts w:eastAsia="Times New Roman"/>
                <w:b/>
                <w:bCs/>
              </w:rPr>
              <w:t>Patrones de desempeño mínimos</w:t>
            </w:r>
          </w:p>
          <w:p w14:paraId="7A7769CD" w14:textId="77777777" w:rsidR="009F2618" w:rsidRDefault="009F2618" w:rsidP="009F2618">
            <w:pPr>
              <w:spacing w:after="0" w:line="240" w:lineRule="auto"/>
              <w:jc w:val="both"/>
              <w:rPr>
                <w:rFonts w:eastAsia="Times New Roman"/>
                <w:b/>
                <w:bCs/>
              </w:rPr>
            </w:pPr>
          </w:p>
          <w:p w14:paraId="5222CB9E" w14:textId="77777777" w:rsidR="009F2618" w:rsidRPr="00DF1164" w:rsidRDefault="009F2618" w:rsidP="009F2618">
            <w:pPr>
              <w:spacing w:after="0" w:line="240" w:lineRule="auto"/>
              <w:jc w:val="both"/>
              <w:rPr>
                <w:rFonts w:eastAsia="Times New Roman"/>
              </w:rPr>
            </w:pPr>
            <w:r w:rsidRPr="00DF1164">
              <w:rPr>
                <w:rFonts w:eastAsia="Times New Roman"/>
              </w:rPr>
              <w:t>Equipo eléctrico diseñado para eliminar el</w:t>
            </w:r>
            <w:r>
              <w:rPr>
                <w:rFonts w:eastAsia="Times New Roman"/>
              </w:rPr>
              <w:t xml:space="preserve"> </w:t>
            </w:r>
            <w:r w:rsidRPr="00DF1164">
              <w:rPr>
                <w:rFonts w:eastAsia="Times New Roman"/>
              </w:rPr>
              <w:t>exceso de humedad en el ambiente,</w:t>
            </w:r>
            <w:r>
              <w:rPr>
                <w:rFonts w:eastAsia="Times New Roman"/>
              </w:rPr>
              <w:t xml:space="preserve"> </w:t>
            </w:r>
            <w:r w:rsidRPr="00DF1164">
              <w:rPr>
                <w:rFonts w:eastAsia="Times New Roman"/>
              </w:rPr>
              <w:t>mejorando la calidad del aire y protegiendo</w:t>
            </w:r>
            <w:r>
              <w:rPr>
                <w:rFonts w:eastAsia="Times New Roman"/>
              </w:rPr>
              <w:t xml:space="preserve"> </w:t>
            </w:r>
            <w:r w:rsidRPr="00DF1164">
              <w:rPr>
                <w:rFonts w:eastAsia="Times New Roman"/>
              </w:rPr>
              <w:t>espacios de moho, ácaros y condensación.</w:t>
            </w:r>
          </w:p>
          <w:p w14:paraId="2F0A385A" w14:textId="757E9774" w:rsidR="00A7253F" w:rsidRPr="009F2618" w:rsidRDefault="009F2618" w:rsidP="009F2618">
            <w:pPr>
              <w:spacing w:after="0" w:line="240" w:lineRule="auto"/>
              <w:jc w:val="both"/>
              <w:rPr>
                <w:rFonts w:eastAsia="Times New Roman"/>
              </w:rPr>
            </w:pPr>
            <w:r w:rsidRPr="00DF1164">
              <w:rPr>
                <w:rFonts w:eastAsia="Times New Roman"/>
              </w:rPr>
              <w:t>Funciona aspirando</w:t>
            </w:r>
            <w:r>
              <w:rPr>
                <w:rFonts w:eastAsia="Times New Roman"/>
              </w:rPr>
              <w:t xml:space="preserve"> </w:t>
            </w:r>
            <w:r w:rsidRPr="00DF1164">
              <w:rPr>
                <w:rFonts w:eastAsia="Times New Roman"/>
              </w:rPr>
              <w:t>aire húmedo, condensándolo en un depósito y devolviendo</w:t>
            </w:r>
            <w:r>
              <w:rPr>
                <w:rFonts w:eastAsia="Times New Roman"/>
              </w:rPr>
              <w:t xml:space="preserve"> </w:t>
            </w:r>
            <w:r w:rsidRPr="00DF1164">
              <w:rPr>
                <w:rFonts w:eastAsia="Times New Roman"/>
              </w:rPr>
              <w:t>aire seco en el espacio</w:t>
            </w:r>
            <w:r>
              <w:rPr>
                <w:rFonts w:eastAsia="Times New Roman"/>
              </w:rPr>
              <w:t>.</w:t>
            </w:r>
          </w:p>
        </w:tc>
      </w:tr>
      <w:tr w:rsidR="00A7253F" w14:paraId="02C931E7" w14:textId="77777777" w:rsidTr="00DF1164">
        <w:tc>
          <w:tcPr>
            <w:tcW w:w="2122" w:type="dxa"/>
          </w:tcPr>
          <w:p w14:paraId="1C7BCA79" w14:textId="77777777" w:rsidR="00A7253F" w:rsidRPr="00FA2F0E" w:rsidRDefault="00A7253F" w:rsidP="00D05C65">
            <w:pPr>
              <w:rPr>
                <w:rFonts w:ascii="Arial" w:hAnsi="Arial" w:cs="Arial"/>
                <w:b/>
                <w:bCs/>
                <w:sz w:val="20"/>
                <w:szCs w:val="20"/>
              </w:rPr>
            </w:pPr>
            <w:r w:rsidRPr="00FA2F0E">
              <w:rPr>
                <w:rFonts w:ascii="Arial" w:hAnsi="Arial" w:cs="Arial"/>
                <w:b/>
                <w:bCs/>
                <w:sz w:val="20"/>
                <w:szCs w:val="20"/>
              </w:rPr>
              <w:lastRenderedPageBreak/>
              <w:t>PLAZO</w:t>
            </w:r>
            <w:r>
              <w:rPr>
                <w:rFonts w:ascii="Arial" w:hAnsi="Arial" w:cs="Arial"/>
                <w:b/>
                <w:bCs/>
                <w:sz w:val="20"/>
                <w:szCs w:val="20"/>
              </w:rPr>
              <w:t xml:space="preserve"> </w:t>
            </w:r>
          </w:p>
        </w:tc>
        <w:tc>
          <w:tcPr>
            <w:tcW w:w="8794" w:type="dxa"/>
          </w:tcPr>
          <w:p w14:paraId="5413484A" w14:textId="162DB6B9" w:rsidR="00A7253F" w:rsidRPr="0045171D" w:rsidRDefault="00DF1164" w:rsidP="00D05C65">
            <w:pPr>
              <w:rPr>
                <w:rFonts w:ascii="Arial" w:hAnsi="Arial" w:cs="Arial"/>
                <w:sz w:val="20"/>
                <w:szCs w:val="20"/>
              </w:rPr>
            </w:pPr>
            <w:r>
              <w:rPr>
                <w:rFonts w:ascii="Arial" w:hAnsi="Arial" w:cs="Arial"/>
                <w:sz w:val="20"/>
                <w:szCs w:val="20"/>
              </w:rPr>
              <w:t>18</w:t>
            </w:r>
            <w:r w:rsidR="00A7253F" w:rsidRPr="0045171D">
              <w:rPr>
                <w:rFonts w:ascii="Arial" w:hAnsi="Arial" w:cs="Arial"/>
                <w:sz w:val="20"/>
                <w:szCs w:val="20"/>
              </w:rPr>
              <w:t>0 días Calendario</w:t>
            </w:r>
          </w:p>
        </w:tc>
      </w:tr>
      <w:tr w:rsidR="00A7253F" w14:paraId="3E2A31B2" w14:textId="77777777" w:rsidTr="00DF1164">
        <w:tc>
          <w:tcPr>
            <w:tcW w:w="2122" w:type="dxa"/>
          </w:tcPr>
          <w:p w14:paraId="7B8C176C" w14:textId="77777777" w:rsidR="00A7253F" w:rsidRPr="00FA2F0E" w:rsidRDefault="00A7253F" w:rsidP="00D05C65">
            <w:pPr>
              <w:rPr>
                <w:rFonts w:ascii="Arial" w:hAnsi="Arial" w:cs="Arial"/>
                <w:b/>
                <w:bCs/>
                <w:sz w:val="20"/>
                <w:szCs w:val="20"/>
              </w:rPr>
            </w:pPr>
            <w:r w:rsidRPr="00FA2F0E">
              <w:rPr>
                <w:rFonts w:ascii="Arial" w:hAnsi="Arial" w:cs="Arial"/>
                <w:b/>
                <w:bCs/>
                <w:sz w:val="20"/>
                <w:szCs w:val="20"/>
              </w:rPr>
              <w:t xml:space="preserve">CONDICIONES COMERCIALES </w:t>
            </w:r>
          </w:p>
        </w:tc>
        <w:tc>
          <w:tcPr>
            <w:tcW w:w="8794" w:type="dxa"/>
          </w:tcPr>
          <w:p w14:paraId="486B8665" w14:textId="77777777" w:rsidR="00A7253F" w:rsidRPr="0045171D" w:rsidRDefault="00A7253F" w:rsidP="00A7253F">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 xml:space="preserve">Aspectos técnicos previos a la </w:t>
            </w:r>
            <w:r>
              <w:rPr>
                <w:rFonts w:ascii="Arial" w:hAnsi="Arial" w:cs="Arial"/>
                <w:b/>
                <w:sz w:val="20"/>
                <w:szCs w:val="20"/>
                <w:lang w:eastAsia="zh-CN"/>
              </w:rPr>
              <w:t>entrega</w:t>
            </w:r>
            <w:r w:rsidRPr="0045171D">
              <w:rPr>
                <w:rFonts w:ascii="Arial" w:hAnsi="Arial" w:cs="Arial"/>
                <w:b/>
                <w:sz w:val="20"/>
                <w:szCs w:val="20"/>
                <w:lang w:eastAsia="zh-CN"/>
              </w:rPr>
              <w:t>:</w:t>
            </w:r>
            <w:r w:rsidRPr="0045171D">
              <w:rPr>
                <w:rFonts w:ascii="Arial" w:hAnsi="Arial" w:cs="Arial"/>
                <w:sz w:val="20"/>
                <w:szCs w:val="20"/>
                <w:lang w:eastAsia="zh-CN"/>
              </w:rPr>
              <w:t xml:space="preserve"> La siguiente información debe ser incluida en la oferta presentada por el proponente: Ficha técnica, </w:t>
            </w:r>
            <w:r>
              <w:rPr>
                <w:rFonts w:ascii="Arial" w:hAnsi="Arial" w:cs="Arial"/>
                <w:sz w:val="20"/>
                <w:szCs w:val="20"/>
                <w:lang w:eastAsia="zh-CN"/>
              </w:rPr>
              <w:t>manual de usuario</w:t>
            </w:r>
            <w:r w:rsidRPr="0045171D">
              <w:rPr>
                <w:rFonts w:ascii="Arial" w:hAnsi="Arial" w:cs="Arial"/>
                <w:sz w:val="20"/>
                <w:szCs w:val="20"/>
                <w:lang w:eastAsia="zh-CN"/>
              </w:rPr>
              <w:t xml:space="preserve"> y demás recomendaciones de operación y mantenimiento que resulten dentro del ciclo de vida del activo.</w:t>
            </w:r>
          </w:p>
          <w:p w14:paraId="600F9A58" w14:textId="77777777" w:rsidR="00A7253F" w:rsidRPr="0045171D" w:rsidRDefault="00A7253F" w:rsidP="00A7253F">
            <w:pPr>
              <w:pStyle w:val="Prrafodelista"/>
              <w:numPr>
                <w:ilvl w:val="0"/>
                <w:numId w:val="30"/>
              </w:numPr>
              <w:spacing w:after="0" w:line="240" w:lineRule="auto"/>
              <w:jc w:val="both"/>
              <w:rPr>
                <w:rFonts w:ascii="Arial" w:hAnsi="Arial" w:cs="Arial"/>
                <w:b/>
                <w:sz w:val="20"/>
                <w:szCs w:val="20"/>
              </w:rPr>
            </w:pPr>
            <w:r w:rsidRPr="0045171D">
              <w:rPr>
                <w:rFonts w:ascii="Arial" w:hAnsi="Arial" w:cs="Arial"/>
                <w:b/>
                <w:sz w:val="20"/>
                <w:szCs w:val="20"/>
              </w:rPr>
              <w:t xml:space="preserve">Condiciones de puesta en funcionamiento: </w:t>
            </w:r>
            <w:r w:rsidRPr="0045171D">
              <w:rPr>
                <w:rFonts w:ascii="Arial" w:hAnsi="Arial" w:cs="Arial"/>
                <w:sz w:val="20"/>
                <w:szCs w:val="20"/>
              </w:rPr>
              <w:t xml:space="preserve">La puesta en funcionamiento del </w:t>
            </w:r>
            <w:r>
              <w:rPr>
                <w:rFonts w:ascii="Arial" w:hAnsi="Arial" w:cs="Arial"/>
                <w:sz w:val="20"/>
                <w:szCs w:val="20"/>
              </w:rPr>
              <w:t>equipo</w:t>
            </w:r>
            <w:r w:rsidRPr="0045171D">
              <w:rPr>
                <w:rFonts w:ascii="Arial" w:hAnsi="Arial" w:cs="Arial"/>
                <w:sz w:val="20"/>
                <w:szCs w:val="20"/>
              </w:rPr>
              <w:t xml:space="preserve"> </w:t>
            </w:r>
            <w:r w:rsidRPr="0045171D">
              <w:rPr>
                <w:rFonts w:ascii="Arial" w:hAnsi="Arial" w:cs="Arial"/>
                <w:sz w:val="20"/>
                <w:szCs w:val="20"/>
                <w:lang w:eastAsia="zh-CN"/>
              </w:rPr>
              <w:t xml:space="preserve">serán a todo costo asumidas por el proveedor. El proveedor cumplirá lo establecido dentro de los procedimientos y consideraciones HSEQ de la Entidad y sus propias políticas organizacionales, guardando en todo caso las buenas prácticas de ingeniería y el cumplimiento de las condiciones normativas vigentes y aplicables. Se formalizará la recepción del </w:t>
            </w:r>
            <w:r>
              <w:rPr>
                <w:rFonts w:ascii="Arial" w:hAnsi="Arial" w:cs="Arial"/>
                <w:sz w:val="20"/>
                <w:szCs w:val="20"/>
                <w:lang w:eastAsia="zh-CN"/>
              </w:rPr>
              <w:t xml:space="preserve">equipo </w:t>
            </w:r>
            <w:r w:rsidRPr="0045171D">
              <w:rPr>
                <w:rFonts w:ascii="Arial" w:hAnsi="Arial" w:cs="Arial"/>
                <w:sz w:val="20"/>
                <w:szCs w:val="20"/>
                <w:lang w:eastAsia="zh-CN"/>
              </w:rPr>
              <w:t xml:space="preserve">probado una vez cumplido </w:t>
            </w:r>
            <w:r w:rsidRPr="0045171D">
              <w:rPr>
                <w:rFonts w:ascii="Arial" w:hAnsi="Arial" w:cs="Arial"/>
                <w:i/>
                <w:sz w:val="20"/>
                <w:szCs w:val="20"/>
                <w:u w:val="single"/>
                <w:lang w:eastAsia="zh-CN"/>
              </w:rPr>
              <w:t>el protocolo de prueba</w:t>
            </w:r>
            <w:r w:rsidRPr="0045171D">
              <w:rPr>
                <w:rFonts w:ascii="Arial" w:hAnsi="Arial" w:cs="Arial"/>
                <w:sz w:val="20"/>
                <w:szCs w:val="20"/>
                <w:lang w:eastAsia="zh-CN"/>
              </w:rPr>
              <w:t xml:space="preserve"> previamente establecidos. Se realizará Acta de Entrega una vez concluidas las pruebas de funcionamiento. El contratista deberá realizar capacitación en la operación del</w:t>
            </w:r>
            <w:r>
              <w:rPr>
                <w:rFonts w:ascii="Arial" w:hAnsi="Arial" w:cs="Arial"/>
                <w:sz w:val="20"/>
                <w:szCs w:val="20"/>
                <w:lang w:eastAsia="zh-CN"/>
              </w:rPr>
              <w:t xml:space="preserve"> equipo</w:t>
            </w:r>
            <w:r w:rsidRPr="0045171D">
              <w:rPr>
                <w:rFonts w:ascii="Arial" w:hAnsi="Arial" w:cs="Arial"/>
                <w:sz w:val="20"/>
                <w:szCs w:val="20"/>
                <w:lang w:eastAsia="zh-CN"/>
              </w:rPr>
              <w:t xml:space="preserve"> a los funcionarios de la Entidad que el Supervisor establezca, de</w:t>
            </w:r>
            <w:r>
              <w:rPr>
                <w:rFonts w:ascii="Arial" w:hAnsi="Arial" w:cs="Arial"/>
                <w:sz w:val="20"/>
                <w:szCs w:val="20"/>
                <w:lang w:eastAsia="zh-CN"/>
              </w:rPr>
              <w:t xml:space="preserve"> quienes</w:t>
            </w:r>
            <w:r w:rsidRPr="0045171D">
              <w:rPr>
                <w:rFonts w:ascii="Arial" w:hAnsi="Arial" w:cs="Arial"/>
                <w:sz w:val="20"/>
                <w:szCs w:val="20"/>
                <w:lang w:eastAsia="zh-CN"/>
              </w:rPr>
              <w:t xml:space="preserve"> se dejará un registro de asistencia.  La </w:t>
            </w:r>
            <w:r>
              <w:rPr>
                <w:rFonts w:ascii="Arial" w:hAnsi="Arial" w:cs="Arial"/>
                <w:sz w:val="20"/>
                <w:szCs w:val="20"/>
                <w:lang w:eastAsia="zh-CN"/>
              </w:rPr>
              <w:t xml:space="preserve">capacitación y prueba </w:t>
            </w:r>
            <w:r w:rsidRPr="0045171D">
              <w:rPr>
                <w:rFonts w:ascii="Arial" w:hAnsi="Arial" w:cs="Arial"/>
                <w:sz w:val="20"/>
                <w:szCs w:val="20"/>
                <w:lang w:eastAsia="zh-CN"/>
              </w:rPr>
              <w:t xml:space="preserve">debe ser realizada por personal </w:t>
            </w:r>
            <w:r>
              <w:rPr>
                <w:rFonts w:ascii="Arial" w:hAnsi="Arial" w:cs="Arial"/>
                <w:sz w:val="20"/>
                <w:szCs w:val="20"/>
                <w:lang w:eastAsia="zh-CN"/>
              </w:rPr>
              <w:t xml:space="preserve">del proveedor </w:t>
            </w:r>
            <w:r w:rsidRPr="0045171D">
              <w:rPr>
                <w:rFonts w:ascii="Arial" w:hAnsi="Arial" w:cs="Arial"/>
                <w:sz w:val="20"/>
                <w:szCs w:val="20"/>
                <w:lang w:eastAsia="zh-CN"/>
              </w:rPr>
              <w:t>o por personal directo del fabricante.</w:t>
            </w:r>
          </w:p>
          <w:p w14:paraId="51A11103" w14:textId="77777777" w:rsidR="00A7253F" w:rsidRPr="0045171D" w:rsidRDefault="00A7253F" w:rsidP="00D05C65">
            <w:pPr>
              <w:pStyle w:val="Prrafodelista"/>
              <w:rPr>
                <w:rFonts w:ascii="Arial" w:hAnsi="Arial" w:cs="Arial"/>
                <w:sz w:val="20"/>
                <w:szCs w:val="20"/>
              </w:rPr>
            </w:pPr>
          </w:p>
          <w:p w14:paraId="2B168146" w14:textId="77777777" w:rsidR="00A7253F" w:rsidRPr="0045171D" w:rsidRDefault="00A7253F" w:rsidP="00A7253F">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rPr>
              <w:t>Condiciones Garantía:</w:t>
            </w:r>
            <w:r w:rsidRPr="0045171D">
              <w:rPr>
                <w:rFonts w:ascii="Arial" w:hAnsi="Arial" w:cs="Arial"/>
                <w:sz w:val="20"/>
                <w:szCs w:val="20"/>
                <w:lang w:eastAsia="zh-CN"/>
              </w:rPr>
              <w:t xml:space="preserve">. La garantía extendida del </w:t>
            </w:r>
            <w:r>
              <w:rPr>
                <w:rFonts w:ascii="Arial" w:hAnsi="Arial" w:cs="Arial"/>
                <w:sz w:val="20"/>
                <w:szCs w:val="20"/>
                <w:lang w:eastAsia="zh-CN"/>
              </w:rPr>
              <w:t>equipo</w:t>
            </w:r>
            <w:r w:rsidRPr="0045171D">
              <w:rPr>
                <w:rFonts w:ascii="Arial" w:hAnsi="Arial" w:cs="Arial"/>
                <w:sz w:val="20"/>
                <w:szCs w:val="20"/>
                <w:lang w:eastAsia="zh-CN"/>
              </w:rPr>
              <w:t xml:space="preserve"> (excluye baterías) debe ser mínima de treinta y seis (36) meses. </w:t>
            </w:r>
          </w:p>
          <w:p w14:paraId="196A2476" w14:textId="77777777" w:rsidR="00A7253F" w:rsidRPr="0045171D" w:rsidRDefault="00A7253F" w:rsidP="00D05C65">
            <w:pPr>
              <w:pStyle w:val="Prrafodelista"/>
              <w:rPr>
                <w:rFonts w:ascii="Arial" w:hAnsi="Arial" w:cs="Arial"/>
                <w:sz w:val="20"/>
                <w:szCs w:val="20"/>
                <w:lang w:eastAsia="zh-CN"/>
              </w:rPr>
            </w:pPr>
          </w:p>
          <w:p w14:paraId="18058807" w14:textId="77777777" w:rsidR="00A7253F" w:rsidRDefault="00A7253F" w:rsidP="00A7253F">
            <w:pPr>
              <w:pStyle w:val="Prrafodelista"/>
              <w:numPr>
                <w:ilvl w:val="0"/>
                <w:numId w:val="30"/>
              </w:numPr>
              <w:spacing w:after="0" w:line="240" w:lineRule="auto"/>
              <w:jc w:val="both"/>
              <w:rPr>
                <w:rFonts w:ascii="Arial" w:hAnsi="Arial" w:cs="Arial"/>
                <w:sz w:val="20"/>
                <w:szCs w:val="20"/>
                <w:lang w:eastAsia="zh-CN"/>
              </w:rPr>
            </w:pPr>
            <w:commentRangeStart w:id="1"/>
            <w:r w:rsidRPr="00731D67">
              <w:rPr>
                <w:rFonts w:ascii="Arial" w:hAnsi="Arial" w:cs="Arial"/>
                <w:b/>
                <w:sz w:val="20"/>
                <w:szCs w:val="20"/>
                <w:lang w:eastAsia="zh-CN"/>
              </w:rPr>
              <w:t>Condiciones post-venta:</w:t>
            </w:r>
            <w:r w:rsidRPr="00731D67">
              <w:rPr>
                <w:rFonts w:ascii="Arial" w:hAnsi="Arial" w:cs="Arial"/>
                <w:sz w:val="20"/>
                <w:szCs w:val="20"/>
                <w:lang w:eastAsia="zh-CN"/>
              </w:rPr>
              <w:t xml:space="preserve"> </w:t>
            </w:r>
            <w:commentRangeEnd w:id="1"/>
            <w:r w:rsidR="00DF1164" w:rsidRPr="00731D67">
              <w:rPr>
                <w:rStyle w:val="Refdecomentario"/>
                <w:rFonts w:ascii="Arial" w:hAnsi="Arial" w:cs="Arial"/>
                <w:sz w:val="20"/>
                <w:szCs w:val="20"/>
                <w:lang w:eastAsia="zh-CN"/>
              </w:rPr>
              <w:commentReference w:id="1"/>
            </w:r>
            <w:r w:rsidRPr="00731D67">
              <w:rPr>
                <w:rFonts w:ascii="Arial" w:hAnsi="Arial" w:cs="Arial"/>
                <w:sz w:val="20"/>
                <w:szCs w:val="20"/>
                <w:lang w:eastAsia="zh-CN"/>
              </w:rPr>
              <w:t>La oferta debe incluir la información referente a las condiciones de post-venta, tales como: mantenimientos, asistencias ante fallos por garantía (tiempos de respuesta), stock de repuestos requeridos o suministrados, asistencia técnica, condiciones de licencias y actualizaciones de software y el dossier de entrega de los equipos. El contratista deberá garantizar stock de repuestos por mínimo 10 años para el equipo ofertado</w:t>
            </w:r>
            <w:r>
              <w:rPr>
                <w:rFonts w:ascii="Arial" w:hAnsi="Arial" w:cs="Arial"/>
                <w:sz w:val="20"/>
                <w:szCs w:val="20"/>
                <w:lang w:eastAsia="zh-CN"/>
              </w:rPr>
              <w:t xml:space="preserve">; como parte de las condiciones de post-venta se definirán los siguientes Acuerdos de Niveles de Servicio: </w:t>
            </w:r>
          </w:p>
          <w:p w14:paraId="2740411F" w14:textId="77777777" w:rsidR="00A7253F" w:rsidRPr="00731D67" w:rsidRDefault="00A7253F" w:rsidP="00D05C65">
            <w:pPr>
              <w:pStyle w:val="Prrafodelista"/>
              <w:rPr>
                <w:rFonts w:ascii="Arial" w:hAnsi="Arial" w:cs="Arial"/>
                <w:sz w:val="20"/>
                <w:szCs w:val="20"/>
                <w:lang w:eastAsia="zh-CN"/>
              </w:rPr>
            </w:pPr>
          </w:p>
          <w:p w14:paraId="670F0E29" w14:textId="77777777" w:rsidR="00A7253F" w:rsidRPr="006A6375" w:rsidRDefault="00A7253F" w:rsidP="00A7253F">
            <w:pPr>
              <w:numPr>
                <w:ilvl w:val="0"/>
                <w:numId w:val="35"/>
              </w:numPr>
              <w:tabs>
                <w:tab w:val="num" w:pos="720"/>
              </w:tabs>
              <w:spacing w:after="160" w:line="278" w:lineRule="auto"/>
              <w:rPr>
                <w:rFonts w:ascii="Arial" w:hAnsi="Arial" w:cs="Arial"/>
                <w:b/>
                <w:sz w:val="18"/>
                <w:szCs w:val="18"/>
                <w:lang w:eastAsia="zh-CN"/>
              </w:rPr>
            </w:pPr>
            <w:r w:rsidRPr="006A6375">
              <w:rPr>
                <w:rFonts w:ascii="Arial" w:hAnsi="Arial" w:cs="Arial"/>
                <w:b/>
                <w:sz w:val="18"/>
                <w:szCs w:val="18"/>
                <w:lang w:eastAsia="zh-CN"/>
              </w:rPr>
              <w:t>Mantenimientos y asistencia técnica:</w:t>
            </w:r>
          </w:p>
          <w:p w14:paraId="479F3B2C" w14:textId="77777777" w:rsidR="00A7253F" w:rsidRPr="006A6375" w:rsidRDefault="00A7253F" w:rsidP="00A7253F">
            <w:pPr>
              <w:numPr>
                <w:ilvl w:val="1"/>
                <w:numId w:val="35"/>
              </w:numPr>
              <w:tabs>
                <w:tab w:val="num" w:pos="1440"/>
              </w:tabs>
              <w:spacing w:after="160" w:line="278" w:lineRule="auto"/>
              <w:rPr>
                <w:rFonts w:ascii="Arial" w:hAnsi="Arial" w:cs="Arial"/>
                <w:sz w:val="20"/>
                <w:szCs w:val="20"/>
                <w:lang w:eastAsia="zh-CN"/>
              </w:rPr>
            </w:pPr>
            <w:r w:rsidRPr="006A6375">
              <w:rPr>
                <w:rFonts w:ascii="Arial" w:hAnsi="Arial" w:cs="Arial"/>
                <w:sz w:val="20"/>
                <w:szCs w:val="20"/>
                <w:lang w:eastAsia="zh-CN"/>
              </w:rPr>
              <w:t>El proveedor deberá ofrecer mantenimiento preventivo y correctivo a los equipos durante el período de garantía y en caso de fallos posteriores.</w:t>
            </w:r>
          </w:p>
          <w:p w14:paraId="42ADDFA0" w14:textId="77777777" w:rsidR="00A7253F" w:rsidRPr="006A6375" w:rsidRDefault="00A7253F" w:rsidP="00A7253F">
            <w:pPr>
              <w:numPr>
                <w:ilvl w:val="1"/>
                <w:numId w:val="35"/>
              </w:numPr>
              <w:tabs>
                <w:tab w:val="num" w:pos="1440"/>
              </w:tabs>
              <w:spacing w:after="160" w:line="278" w:lineRule="auto"/>
            </w:pPr>
            <w:r w:rsidRPr="006A6375">
              <w:rPr>
                <w:rFonts w:ascii="Arial" w:hAnsi="Arial" w:cs="Arial"/>
                <w:sz w:val="20"/>
                <w:szCs w:val="20"/>
                <w:lang w:eastAsia="zh-CN"/>
              </w:rPr>
              <w:lastRenderedPageBreak/>
              <w:t>La asistencia técnica deberá estar disponible durante las 24 horas, los 7 días de la semana. Los tiempos de respuesta ante fallos deberán estar diferenciados por la complejidad del problema</w:t>
            </w:r>
            <w:r w:rsidRPr="006A6375">
              <w:t>:</w:t>
            </w:r>
          </w:p>
          <w:p w14:paraId="2368D265" w14:textId="77777777" w:rsidR="00A7253F" w:rsidRPr="006A6375" w:rsidRDefault="00A7253F" w:rsidP="00A7253F">
            <w:pPr>
              <w:numPr>
                <w:ilvl w:val="2"/>
                <w:numId w:val="35"/>
              </w:numPr>
              <w:tabs>
                <w:tab w:val="num" w:pos="2160"/>
              </w:tabs>
              <w:spacing w:after="160" w:line="278" w:lineRule="auto"/>
            </w:pPr>
            <w:r w:rsidRPr="006A6375">
              <w:rPr>
                <w:b/>
                <w:bCs/>
              </w:rPr>
              <w:t>Fallos críticos (catastróficos)</w:t>
            </w:r>
            <w:r w:rsidRPr="006A6375">
              <w:t xml:space="preserve">: </w:t>
            </w:r>
            <w:r w:rsidRPr="006A6375">
              <w:rPr>
                <w:rFonts w:ascii="Arial" w:hAnsi="Arial" w:cs="Arial"/>
                <w:sz w:val="20"/>
                <w:szCs w:val="20"/>
                <w:lang w:eastAsia="zh-CN"/>
              </w:rPr>
              <w:t>La respuesta deberá ser en un tiempo máximo de dos (2) horas desde la notificación del fallo. Los fallos críticos que impidan el funcionamiento del equipo deberán ser atendidos con la máxima urgencia</w:t>
            </w:r>
            <w:r w:rsidRPr="006A6375">
              <w:t>.</w:t>
            </w:r>
          </w:p>
          <w:p w14:paraId="075C3B4C" w14:textId="77777777" w:rsidR="00A7253F" w:rsidRPr="006A6375" w:rsidRDefault="00A7253F" w:rsidP="00A7253F">
            <w:pPr>
              <w:numPr>
                <w:ilvl w:val="2"/>
                <w:numId w:val="35"/>
              </w:numPr>
              <w:tabs>
                <w:tab w:val="num" w:pos="2160"/>
              </w:tabs>
              <w:spacing w:after="160" w:line="278" w:lineRule="auto"/>
              <w:rPr>
                <w:rFonts w:ascii="Arial" w:hAnsi="Arial" w:cs="Arial"/>
                <w:sz w:val="20"/>
                <w:szCs w:val="20"/>
                <w:lang w:eastAsia="zh-CN"/>
              </w:rPr>
            </w:pPr>
            <w:r w:rsidRPr="006A6375">
              <w:rPr>
                <w:b/>
                <w:bCs/>
              </w:rPr>
              <w:t>Fallos graves</w:t>
            </w:r>
            <w:r w:rsidRPr="006A6375">
              <w:t xml:space="preserve">: </w:t>
            </w:r>
            <w:r w:rsidRPr="006A6375">
              <w:rPr>
                <w:rFonts w:ascii="Arial" w:hAnsi="Arial" w:cs="Arial"/>
                <w:sz w:val="20"/>
                <w:szCs w:val="20"/>
                <w:lang w:eastAsia="zh-CN"/>
              </w:rPr>
              <w:t>La respuesta deberá ser en un tiempo máximo de cuatro (4) horas desde la notificación del fallo. Estos fallos afectan significativamente la funcionalidad, pero no paralizan completamente el equipo.</w:t>
            </w:r>
          </w:p>
          <w:p w14:paraId="785B7479" w14:textId="77777777" w:rsidR="00A7253F" w:rsidRPr="006A6375" w:rsidRDefault="00A7253F" w:rsidP="00A7253F">
            <w:pPr>
              <w:numPr>
                <w:ilvl w:val="2"/>
                <w:numId w:val="35"/>
              </w:numPr>
              <w:tabs>
                <w:tab w:val="num" w:pos="2160"/>
              </w:tabs>
              <w:spacing w:after="160" w:line="278" w:lineRule="auto"/>
            </w:pPr>
            <w:r w:rsidRPr="006A6375">
              <w:rPr>
                <w:b/>
                <w:bCs/>
              </w:rPr>
              <w:t>Fallos menores</w:t>
            </w:r>
            <w:r w:rsidRPr="006A6375">
              <w:t xml:space="preserve">: </w:t>
            </w:r>
            <w:r w:rsidRPr="006A6375">
              <w:rPr>
                <w:rFonts w:ascii="Arial" w:hAnsi="Arial" w:cs="Arial"/>
                <w:sz w:val="20"/>
                <w:szCs w:val="20"/>
                <w:lang w:eastAsia="zh-CN"/>
              </w:rPr>
              <w:t>La respuesta deberá ser en un tiempo máximo de 24 horas desde la notificación del fallo. Estos fallos afectan parcialmente la funcionalidad y no impactan de manera crítica el desempeño del equipo.</w:t>
            </w:r>
          </w:p>
          <w:p w14:paraId="67904A0E" w14:textId="77777777" w:rsidR="00A7253F" w:rsidRPr="006A6375" w:rsidRDefault="00A7253F" w:rsidP="00A7253F">
            <w:pPr>
              <w:numPr>
                <w:ilvl w:val="1"/>
                <w:numId w:val="35"/>
              </w:numPr>
              <w:tabs>
                <w:tab w:val="num" w:pos="1440"/>
              </w:tabs>
              <w:spacing w:after="160" w:line="278" w:lineRule="auto"/>
              <w:rPr>
                <w:rFonts w:ascii="Arial" w:hAnsi="Arial" w:cs="Arial"/>
                <w:sz w:val="20"/>
                <w:szCs w:val="20"/>
                <w:lang w:eastAsia="zh-CN"/>
              </w:rPr>
            </w:pPr>
            <w:r w:rsidRPr="006A6375">
              <w:rPr>
                <w:rFonts w:ascii="Arial" w:hAnsi="Arial" w:cs="Arial"/>
                <w:sz w:val="20"/>
                <w:szCs w:val="20"/>
                <w:lang w:eastAsia="zh-CN"/>
              </w:rPr>
              <w:t>El proveedor deberá asegurar la disponibilidad de equipos de reemplazo o sustitución en caso de fallos catastróficos que no puedan resolverse de inmediato. Este servicio de reemplazo debe incluir transporte, instalación y puesta en funcionamiento del equipo sustituto.</w:t>
            </w:r>
          </w:p>
          <w:p w14:paraId="2575DDEB" w14:textId="77777777" w:rsidR="00A7253F" w:rsidRPr="006A6375" w:rsidRDefault="00A7253F" w:rsidP="00A7253F">
            <w:pPr>
              <w:numPr>
                <w:ilvl w:val="0"/>
                <w:numId w:val="35"/>
              </w:numPr>
              <w:tabs>
                <w:tab w:val="num" w:pos="720"/>
              </w:tabs>
              <w:spacing w:after="160" w:line="278" w:lineRule="auto"/>
              <w:rPr>
                <w:rFonts w:ascii="Arial" w:hAnsi="Arial" w:cs="Arial"/>
                <w:b/>
                <w:sz w:val="18"/>
                <w:szCs w:val="18"/>
                <w:lang w:eastAsia="zh-CN"/>
              </w:rPr>
            </w:pPr>
            <w:r w:rsidRPr="006A6375">
              <w:rPr>
                <w:rFonts w:ascii="Arial" w:hAnsi="Arial" w:cs="Arial"/>
                <w:b/>
                <w:sz w:val="18"/>
                <w:szCs w:val="18"/>
                <w:lang w:eastAsia="zh-CN"/>
              </w:rPr>
              <w:t>Stock de repuestos:</w:t>
            </w:r>
          </w:p>
          <w:p w14:paraId="35CF4A40" w14:textId="77777777" w:rsidR="00A7253F" w:rsidRPr="006A6375" w:rsidRDefault="00A7253F" w:rsidP="00A7253F">
            <w:pPr>
              <w:numPr>
                <w:ilvl w:val="1"/>
                <w:numId w:val="35"/>
              </w:numPr>
              <w:tabs>
                <w:tab w:val="num" w:pos="1440"/>
              </w:tabs>
              <w:spacing w:after="160" w:line="278" w:lineRule="auto"/>
              <w:rPr>
                <w:rFonts w:ascii="Arial" w:hAnsi="Arial" w:cs="Arial"/>
                <w:sz w:val="20"/>
                <w:szCs w:val="20"/>
                <w:lang w:eastAsia="zh-CN"/>
              </w:rPr>
            </w:pPr>
            <w:r w:rsidRPr="006A6375">
              <w:rPr>
                <w:rFonts w:ascii="Arial" w:hAnsi="Arial" w:cs="Arial"/>
                <w:sz w:val="20"/>
                <w:szCs w:val="20"/>
                <w:lang w:eastAsia="zh-CN"/>
              </w:rPr>
              <w:t>El proveedor debe garantizar la disponibilidad de repuestos para los equipos ofertados por un mínimo de diez (10) años. El stock debe ser suficiente para realizar reparaciones y mantenimientos durante este período.</w:t>
            </w:r>
          </w:p>
          <w:p w14:paraId="6C6056D5" w14:textId="77777777" w:rsidR="00A7253F" w:rsidRPr="006A6375" w:rsidRDefault="00A7253F" w:rsidP="00A7253F">
            <w:pPr>
              <w:numPr>
                <w:ilvl w:val="1"/>
                <w:numId w:val="35"/>
              </w:numPr>
              <w:tabs>
                <w:tab w:val="num" w:pos="1440"/>
              </w:tabs>
              <w:spacing w:after="160" w:line="278" w:lineRule="auto"/>
              <w:rPr>
                <w:rFonts w:ascii="Arial" w:hAnsi="Arial" w:cs="Arial"/>
                <w:sz w:val="20"/>
                <w:szCs w:val="20"/>
                <w:lang w:eastAsia="zh-CN"/>
              </w:rPr>
            </w:pPr>
            <w:r w:rsidRPr="006A6375">
              <w:rPr>
                <w:rFonts w:ascii="Arial" w:hAnsi="Arial" w:cs="Arial"/>
                <w:sz w:val="20"/>
                <w:szCs w:val="20"/>
                <w:lang w:eastAsia="zh-CN"/>
              </w:rPr>
              <w:t>La oferta debe incluir un compromiso firmado por el representante legal del proveedor que asegure la existencia de este stock de repuestos, y detallar la logística para el suministro de los mismos.</w:t>
            </w:r>
          </w:p>
          <w:p w14:paraId="46F02490" w14:textId="77777777" w:rsidR="00A7253F" w:rsidRPr="006A6375" w:rsidRDefault="00A7253F" w:rsidP="00A7253F">
            <w:pPr>
              <w:numPr>
                <w:ilvl w:val="0"/>
                <w:numId w:val="35"/>
              </w:numPr>
              <w:tabs>
                <w:tab w:val="num" w:pos="720"/>
              </w:tabs>
              <w:spacing w:after="160" w:line="278" w:lineRule="auto"/>
              <w:rPr>
                <w:rFonts w:ascii="Arial" w:hAnsi="Arial" w:cs="Arial"/>
                <w:b/>
                <w:sz w:val="18"/>
                <w:szCs w:val="18"/>
                <w:lang w:eastAsia="zh-CN"/>
              </w:rPr>
            </w:pPr>
            <w:r w:rsidRPr="006A6375">
              <w:rPr>
                <w:rFonts w:ascii="Arial" w:hAnsi="Arial" w:cs="Arial"/>
                <w:b/>
                <w:sz w:val="18"/>
                <w:szCs w:val="18"/>
                <w:lang w:eastAsia="zh-CN"/>
              </w:rPr>
              <w:t>Condiciones de garantía:</w:t>
            </w:r>
          </w:p>
          <w:p w14:paraId="05B77378" w14:textId="77777777" w:rsidR="00A7253F" w:rsidRPr="006A6375" w:rsidRDefault="00A7253F" w:rsidP="00A7253F">
            <w:pPr>
              <w:numPr>
                <w:ilvl w:val="1"/>
                <w:numId w:val="35"/>
              </w:numPr>
              <w:spacing w:after="160" w:line="278" w:lineRule="auto"/>
              <w:rPr>
                <w:rFonts w:ascii="Arial" w:hAnsi="Arial" w:cs="Arial"/>
                <w:sz w:val="20"/>
                <w:szCs w:val="20"/>
                <w:lang w:eastAsia="zh-CN"/>
              </w:rPr>
            </w:pPr>
            <w:r w:rsidRPr="006A6375">
              <w:rPr>
                <w:rFonts w:ascii="Arial" w:hAnsi="Arial" w:cs="Arial"/>
                <w:sz w:val="20"/>
                <w:szCs w:val="20"/>
                <w:lang w:eastAsia="zh-CN"/>
              </w:rPr>
              <w:t>La oferta debe detallar el procedimiento para la asistencia ante fallos cubiertos por la garantía, incluyendo tiempos de respuesta diferenciados por la complejidad del fallo.</w:t>
            </w:r>
          </w:p>
          <w:p w14:paraId="69D57D2F" w14:textId="77777777" w:rsidR="00A7253F" w:rsidRPr="006A6375" w:rsidRDefault="00A7253F" w:rsidP="00A7253F">
            <w:pPr>
              <w:numPr>
                <w:ilvl w:val="1"/>
                <w:numId w:val="35"/>
              </w:numPr>
              <w:spacing w:after="160" w:line="278" w:lineRule="auto"/>
              <w:rPr>
                <w:rFonts w:ascii="Arial" w:hAnsi="Arial" w:cs="Arial"/>
                <w:sz w:val="20"/>
                <w:szCs w:val="20"/>
                <w:lang w:eastAsia="zh-CN"/>
              </w:rPr>
            </w:pPr>
            <w:r w:rsidRPr="006A6375">
              <w:rPr>
                <w:rFonts w:ascii="Arial" w:hAnsi="Arial" w:cs="Arial"/>
                <w:sz w:val="20"/>
                <w:szCs w:val="20"/>
                <w:lang w:eastAsia="zh-CN"/>
              </w:rPr>
              <w:t>Se debe proporcionar una descripción clara de la cobertura de la garantía, excluyendo específicamente las baterías y otros consumibles.</w:t>
            </w:r>
          </w:p>
          <w:p w14:paraId="3E3075ED" w14:textId="77777777" w:rsidR="00A7253F" w:rsidRPr="006A6375" w:rsidRDefault="00A7253F" w:rsidP="00A7253F">
            <w:pPr>
              <w:numPr>
                <w:ilvl w:val="0"/>
                <w:numId w:val="35"/>
              </w:numPr>
              <w:tabs>
                <w:tab w:val="num" w:pos="720"/>
              </w:tabs>
              <w:spacing w:after="160" w:line="278" w:lineRule="auto"/>
              <w:rPr>
                <w:rFonts w:ascii="Arial" w:hAnsi="Arial" w:cs="Arial"/>
                <w:b/>
                <w:sz w:val="18"/>
                <w:szCs w:val="18"/>
                <w:lang w:eastAsia="zh-CN"/>
              </w:rPr>
            </w:pPr>
            <w:r w:rsidRPr="006A6375">
              <w:rPr>
                <w:rFonts w:ascii="Arial" w:hAnsi="Arial" w:cs="Arial"/>
                <w:b/>
                <w:sz w:val="18"/>
                <w:szCs w:val="18"/>
                <w:lang w:eastAsia="zh-CN"/>
              </w:rPr>
              <w:t>Licencias y actualizaciones de software:</w:t>
            </w:r>
          </w:p>
          <w:p w14:paraId="6428D69E" w14:textId="77777777" w:rsidR="00A7253F" w:rsidRPr="006A6375" w:rsidRDefault="00A7253F" w:rsidP="00A7253F">
            <w:pPr>
              <w:numPr>
                <w:ilvl w:val="1"/>
                <w:numId w:val="35"/>
              </w:numPr>
              <w:spacing w:after="160" w:line="278" w:lineRule="auto"/>
              <w:rPr>
                <w:rFonts w:ascii="Arial" w:hAnsi="Arial" w:cs="Arial"/>
                <w:sz w:val="20"/>
                <w:szCs w:val="20"/>
                <w:lang w:eastAsia="zh-CN"/>
              </w:rPr>
            </w:pPr>
            <w:r w:rsidRPr="006A6375">
              <w:rPr>
                <w:rFonts w:ascii="Arial" w:hAnsi="Arial" w:cs="Arial"/>
                <w:sz w:val="20"/>
                <w:szCs w:val="20"/>
                <w:lang w:eastAsia="zh-CN"/>
              </w:rPr>
              <w:t>En el caso de equipos que requieran software, se debe incluir información sobre las condiciones de licencias y actualizaciones futuras.</w:t>
            </w:r>
          </w:p>
          <w:p w14:paraId="0DBE5D38" w14:textId="77777777" w:rsidR="00A7253F" w:rsidRPr="00731D67" w:rsidRDefault="00A7253F" w:rsidP="00A7253F">
            <w:pPr>
              <w:numPr>
                <w:ilvl w:val="1"/>
                <w:numId w:val="35"/>
              </w:numPr>
              <w:spacing w:after="0" w:line="240" w:lineRule="auto"/>
              <w:jc w:val="both"/>
              <w:rPr>
                <w:rFonts w:ascii="Arial" w:hAnsi="Arial" w:cs="Arial"/>
                <w:sz w:val="20"/>
                <w:szCs w:val="20"/>
                <w:lang w:eastAsia="zh-CN"/>
              </w:rPr>
            </w:pPr>
            <w:r w:rsidRPr="006A6375">
              <w:rPr>
                <w:rFonts w:ascii="Arial" w:hAnsi="Arial" w:cs="Arial"/>
                <w:sz w:val="20"/>
                <w:szCs w:val="20"/>
                <w:lang w:eastAsia="zh-CN"/>
              </w:rPr>
              <w:lastRenderedPageBreak/>
              <w:t>El contrato debe incluir el suministro de actualizaciones de software y soporte técnico para el mantenimiento de la funcionalidad de los equipos.</w:t>
            </w:r>
          </w:p>
          <w:p w14:paraId="5B0ADD72" w14:textId="77777777" w:rsidR="00A7253F" w:rsidRPr="0045171D" w:rsidRDefault="00A7253F" w:rsidP="00D05C65">
            <w:pPr>
              <w:pStyle w:val="Prrafodelista"/>
              <w:rPr>
                <w:rFonts w:ascii="Arial" w:hAnsi="Arial" w:cs="Arial"/>
                <w:sz w:val="20"/>
                <w:szCs w:val="20"/>
                <w:lang w:eastAsia="zh-CN"/>
              </w:rPr>
            </w:pPr>
          </w:p>
          <w:p w14:paraId="4ADE4FC8" w14:textId="77777777" w:rsidR="00A7253F" w:rsidRPr="0045171D" w:rsidRDefault="00A7253F" w:rsidP="00A7253F">
            <w:pPr>
              <w:pStyle w:val="Prrafodelista"/>
              <w:numPr>
                <w:ilvl w:val="0"/>
                <w:numId w:val="30"/>
              </w:numPr>
              <w:spacing w:after="0" w:line="240" w:lineRule="auto"/>
              <w:jc w:val="both"/>
              <w:rPr>
                <w:rFonts w:ascii="Arial" w:hAnsi="Arial" w:cs="Arial"/>
                <w:sz w:val="20"/>
                <w:szCs w:val="20"/>
                <w:lang w:eastAsia="zh-CN"/>
              </w:rPr>
            </w:pPr>
            <w:r w:rsidRPr="0045171D">
              <w:rPr>
                <w:rFonts w:ascii="Arial" w:hAnsi="Arial" w:cs="Arial"/>
                <w:b/>
                <w:sz w:val="20"/>
                <w:szCs w:val="20"/>
                <w:lang w:eastAsia="zh-CN"/>
              </w:rPr>
              <w:t>Dossier de entrega</w:t>
            </w:r>
            <w:r w:rsidRPr="0045171D">
              <w:rPr>
                <w:rFonts w:ascii="Arial" w:hAnsi="Arial" w:cs="Arial"/>
                <w:sz w:val="20"/>
                <w:szCs w:val="20"/>
                <w:lang w:eastAsia="zh-CN"/>
              </w:rPr>
              <w:t>: El contratista suministrará con el acta de entrega los siguientes documentos que constituyen el dossier de entrega:</w:t>
            </w:r>
          </w:p>
          <w:p w14:paraId="4DA77EAD" w14:textId="77777777" w:rsidR="00A7253F" w:rsidRPr="0045171D" w:rsidRDefault="00A7253F" w:rsidP="00D05C65">
            <w:pPr>
              <w:pStyle w:val="Prrafodelista"/>
              <w:rPr>
                <w:rFonts w:ascii="Arial" w:hAnsi="Arial" w:cs="Arial"/>
                <w:sz w:val="20"/>
                <w:szCs w:val="20"/>
                <w:lang w:eastAsia="zh-CN"/>
              </w:rPr>
            </w:pPr>
          </w:p>
          <w:p w14:paraId="2DB39694" w14:textId="77777777" w:rsidR="00A7253F" w:rsidRPr="004C772B" w:rsidRDefault="00A7253F" w:rsidP="00A7253F">
            <w:pPr>
              <w:pStyle w:val="Prrafodelista"/>
              <w:numPr>
                <w:ilvl w:val="1"/>
                <w:numId w:val="30"/>
              </w:numPr>
              <w:spacing w:after="0" w:line="240" w:lineRule="auto"/>
              <w:jc w:val="both"/>
              <w:rPr>
                <w:rFonts w:ascii="Arial" w:hAnsi="Arial" w:cs="Arial"/>
                <w:sz w:val="20"/>
                <w:szCs w:val="20"/>
                <w:lang w:eastAsia="zh-CN"/>
              </w:rPr>
            </w:pPr>
            <w:r>
              <w:rPr>
                <w:rFonts w:ascii="Arial" w:hAnsi="Arial" w:cs="Arial"/>
                <w:sz w:val="20"/>
                <w:szCs w:val="20"/>
                <w:lang w:eastAsia="zh-CN"/>
              </w:rPr>
              <w:t>Certificado de g</w:t>
            </w:r>
            <w:r w:rsidRPr="004C772B">
              <w:rPr>
                <w:rFonts w:ascii="Arial" w:hAnsi="Arial" w:cs="Arial"/>
                <w:sz w:val="20"/>
                <w:szCs w:val="20"/>
                <w:lang w:eastAsia="zh-CN"/>
              </w:rPr>
              <w:t xml:space="preserve">arantía expedida por el fabricante. </w:t>
            </w:r>
          </w:p>
          <w:p w14:paraId="5DA47C89" w14:textId="77777777" w:rsidR="00A7253F" w:rsidRPr="0045171D" w:rsidRDefault="00A7253F" w:rsidP="00A7253F">
            <w:pPr>
              <w:pStyle w:val="Prrafodelista"/>
              <w:numPr>
                <w:ilvl w:val="1"/>
                <w:numId w:val="30"/>
              </w:numPr>
              <w:spacing w:after="0" w:line="240" w:lineRule="auto"/>
              <w:jc w:val="both"/>
              <w:rPr>
                <w:rFonts w:ascii="Arial" w:hAnsi="Arial" w:cs="Arial"/>
                <w:sz w:val="20"/>
                <w:szCs w:val="20"/>
                <w:lang w:eastAsia="zh-CN"/>
              </w:rPr>
            </w:pPr>
            <w:r>
              <w:rPr>
                <w:rFonts w:ascii="Arial" w:hAnsi="Arial" w:cs="Arial"/>
                <w:sz w:val="20"/>
                <w:szCs w:val="20"/>
                <w:lang w:eastAsia="zh-CN"/>
              </w:rPr>
              <w:t>Certificado de g</w:t>
            </w:r>
            <w:r w:rsidRPr="0045171D">
              <w:rPr>
                <w:rFonts w:ascii="Arial" w:hAnsi="Arial" w:cs="Arial"/>
                <w:sz w:val="20"/>
                <w:szCs w:val="20"/>
                <w:lang w:eastAsia="zh-CN"/>
              </w:rPr>
              <w:t>arantía expedida por el</w:t>
            </w:r>
            <w:r>
              <w:rPr>
                <w:rFonts w:ascii="Arial" w:hAnsi="Arial" w:cs="Arial"/>
                <w:sz w:val="20"/>
                <w:szCs w:val="20"/>
                <w:lang w:eastAsia="zh-CN"/>
              </w:rPr>
              <w:t xml:space="preserve"> representante legal, </w:t>
            </w:r>
            <w:r w:rsidRPr="0045171D">
              <w:rPr>
                <w:rFonts w:ascii="Arial" w:hAnsi="Arial" w:cs="Arial"/>
                <w:sz w:val="20"/>
                <w:szCs w:val="20"/>
                <w:lang w:eastAsia="zh-CN"/>
              </w:rPr>
              <w:t>en los términos del presente formato de cotización.</w:t>
            </w:r>
          </w:p>
          <w:p w14:paraId="0A4A8CA2" w14:textId="77777777" w:rsidR="00A7253F" w:rsidRPr="0045171D" w:rsidRDefault="00A7253F" w:rsidP="00A7253F">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Manual de Operación y Mantenimiento original del fabricante</w:t>
            </w:r>
            <w:r>
              <w:rPr>
                <w:rFonts w:ascii="Arial" w:hAnsi="Arial" w:cs="Arial"/>
                <w:sz w:val="20"/>
                <w:szCs w:val="20"/>
                <w:lang w:eastAsia="zh-CN"/>
              </w:rPr>
              <w:t>; y en caso de que no se encuentre en castellano, la traducción simple del manual de operación y mantenimiento en castellano.</w:t>
            </w:r>
          </w:p>
          <w:p w14:paraId="6901D5CD" w14:textId="77777777" w:rsidR="00A7253F" w:rsidRPr="0045171D" w:rsidRDefault="00A7253F" w:rsidP="00A7253F">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Fichas de seguridad (</w:t>
            </w:r>
            <w:r>
              <w:rPr>
                <w:rFonts w:ascii="Arial" w:hAnsi="Arial" w:cs="Arial"/>
                <w:sz w:val="20"/>
                <w:szCs w:val="20"/>
                <w:lang w:eastAsia="zh-CN"/>
              </w:rPr>
              <w:t xml:space="preserve">si </w:t>
            </w:r>
            <w:r w:rsidRPr="0045171D">
              <w:rPr>
                <w:rFonts w:ascii="Arial" w:hAnsi="Arial" w:cs="Arial"/>
                <w:sz w:val="20"/>
                <w:szCs w:val="20"/>
                <w:lang w:eastAsia="zh-CN"/>
              </w:rPr>
              <w:t>aplica).</w:t>
            </w:r>
          </w:p>
          <w:p w14:paraId="06740719" w14:textId="77777777" w:rsidR="00A7253F" w:rsidRPr="0045171D" w:rsidRDefault="00A7253F" w:rsidP="00A7253F">
            <w:pPr>
              <w:pStyle w:val="Prrafodelista"/>
              <w:numPr>
                <w:ilvl w:val="1"/>
                <w:numId w:val="30"/>
              </w:numPr>
              <w:spacing w:after="0" w:line="240" w:lineRule="auto"/>
              <w:jc w:val="both"/>
              <w:rPr>
                <w:rFonts w:ascii="Arial" w:hAnsi="Arial" w:cs="Arial"/>
                <w:sz w:val="20"/>
                <w:szCs w:val="20"/>
                <w:lang w:eastAsia="zh-CN"/>
              </w:rPr>
            </w:pPr>
            <w:r w:rsidRPr="0045171D">
              <w:rPr>
                <w:rFonts w:ascii="Arial" w:hAnsi="Arial" w:cs="Arial"/>
                <w:sz w:val="20"/>
                <w:szCs w:val="20"/>
                <w:lang w:eastAsia="zh-CN"/>
              </w:rPr>
              <w:t>Datos de contacto para atención postventa.</w:t>
            </w:r>
          </w:p>
          <w:p w14:paraId="2C40F398" w14:textId="77777777" w:rsidR="00A7253F" w:rsidRDefault="00A7253F" w:rsidP="00A7253F">
            <w:pPr>
              <w:pStyle w:val="Prrafodelista"/>
              <w:numPr>
                <w:ilvl w:val="1"/>
                <w:numId w:val="30"/>
              </w:numPr>
              <w:spacing w:after="0" w:line="240" w:lineRule="auto"/>
              <w:jc w:val="both"/>
              <w:rPr>
                <w:rFonts w:ascii="Arial" w:hAnsi="Arial" w:cs="Arial"/>
                <w:sz w:val="20"/>
                <w:szCs w:val="20"/>
              </w:rPr>
            </w:pPr>
            <w:r w:rsidRPr="0045171D">
              <w:rPr>
                <w:rFonts w:ascii="Arial" w:hAnsi="Arial" w:cs="Arial"/>
                <w:sz w:val="20"/>
                <w:szCs w:val="20"/>
                <w:lang w:eastAsia="zh-CN"/>
              </w:rPr>
              <w:t>Compromiso de existencia de Stock de repuestos</w:t>
            </w:r>
            <w:r>
              <w:rPr>
                <w:rFonts w:ascii="Arial" w:hAnsi="Arial" w:cs="Arial"/>
                <w:sz w:val="20"/>
                <w:szCs w:val="20"/>
                <w:lang w:eastAsia="zh-CN"/>
              </w:rPr>
              <w:t xml:space="preserve">, firmado por el representante legal del proveedor, </w:t>
            </w:r>
            <w:r w:rsidRPr="0045171D">
              <w:rPr>
                <w:rFonts w:ascii="Arial" w:hAnsi="Arial" w:cs="Arial"/>
                <w:sz w:val="20"/>
                <w:szCs w:val="20"/>
                <w:lang w:eastAsia="zh-CN"/>
              </w:rPr>
              <w:t>por un periodo mínimo de diez (10) años.</w:t>
            </w:r>
          </w:p>
          <w:p w14:paraId="52CDD9D2" w14:textId="77777777" w:rsidR="00A7253F" w:rsidRPr="004C772B" w:rsidRDefault="00A7253F" w:rsidP="00D05C65">
            <w:pPr>
              <w:spacing w:after="0" w:line="240" w:lineRule="auto"/>
              <w:jc w:val="both"/>
              <w:rPr>
                <w:rFonts w:ascii="Arial" w:hAnsi="Arial" w:cs="Arial"/>
                <w:sz w:val="20"/>
                <w:szCs w:val="20"/>
              </w:rPr>
            </w:pPr>
          </w:p>
        </w:tc>
      </w:tr>
      <w:tr w:rsidR="00A7253F" w14:paraId="09B8E66A" w14:textId="77777777" w:rsidTr="00DF1164">
        <w:tc>
          <w:tcPr>
            <w:tcW w:w="2122" w:type="dxa"/>
          </w:tcPr>
          <w:p w14:paraId="73C13C6C" w14:textId="77777777" w:rsidR="00A7253F" w:rsidRPr="00FA2F0E" w:rsidRDefault="00A7253F" w:rsidP="00D05C65">
            <w:pPr>
              <w:rPr>
                <w:rFonts w:ascii="Arial" w:hAnsi="Arial" w:cs="Arial"/>
                <w:b/>
                <w:bCs/>
                <w:sz w:val="20"/>
                <w:szCs w:val="20"/>
              </w:rPr>
            </w:pPr>
            <w:r>
              <w:rPr>
                <w:rFonts w:ascii="Arial" w:hAnsi="Arial" w:cs="Arial"/>
                <w:b/>
                <w:bCs/>
                <w:sz w:val="20"/>
                <w:szCs w:val="20"/>
              </w:rPr>
              <w:lastRenderedPageBreak/>
              <w:t>FORMA DE PAGO</w:t>
            </w:r>
          </w:p>
        </w:tc>
        <w:tc>
          <w:tcPr>
            <w:tcW w:w="8794" w:type="dxa"/>
          </w:tcPr>
          <w:p w14:paraId="5737F55E" w14:textId="77777777" w:rsidR="00A7253F" w:rsidRPr="00986091" w:rsidRDefault="00A7253F" w:rsidP="00A7253F">
            <w:pPr>
              <w:pStyle w:val="Prrafodelista"/>
              <w:numPr>
                <w:ilvl w:val="0"/>
                <w:numId w:val="31"/>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 xml:space="preserve">Un primer pago correspondiente al 50% del valor del contrato, el cual será efectuado una vez se realice la recepción con el Vo Bo del almacén general de la entidad, de los siguientes equipos y componentes adquiridos: </w:t>
            </w:r>
            <w:r>
              <w:rPr>
                <w:rFonts w:ascii="Arial" w:hAnsi="Arial" w:cs="Arial"/>
                <w:sz w:val="20"/>
                <w:szCs w:val="20"/>
                <w:lang w:eastAsia="es-CO"/>
              </w:rPr>
              <w:t xml:space="preserve">20 equipos de medición de humedad relativa y temperatura termohigrómetro datalogger. </w:t>
            </w:r>
            <w:r w:rsidRPr="00986091">
              <w:rPr>
                <w:rFonts w:ascii="Arial" w:hAnsi="Arial" w:cs="Arial"/>
                <w:sz w:val="20"/>
                <w:szCs w:val="20"/>
                <w:lang w:eastAsia="es-CO"/>
              </w:rPr>
              <w:t xml:space="preserve"> </w:t>
            </w:r>
          </w:p>
          <w:p w14:paraId="18CCF3FD" w14:textId="77777777" w:rsidR="00A7253F" w:rsidRPr="00FA2F0E" w:rsidRDefault="00A7253F" w:rsidP="00A7253F">
            <w:pPr>
              <w:pStyle w:val="Prrafodelista"/>
              <w:numPr>
                <w:ilvl w:val="0"/>
                <w:numId w:val="31"/>
              </w:numPr>
              <w:spacing w:after="0" w:line="240" w:lineRule="auto"/>
              <w:ind w:left="426"/>
              <w:jc w:val="both"/>
              <w:rPr>
                <w:rFonts w:ascii="Arial" w:hAnsi="Arial" w:cs="Arial"/>
                <w:b/>
                <w:sz w:val="20"/>
                <w:szCs w:val="20"/>
                <w:lang w:eastAsia="zh-CN"/>
              </w:rPr>
            </w:pPr>
            <w:r w:rsidRPr="00986091">
              <w:rPr>
                <w:rFonts w:ascii="Arial" w:hAnsi="Arial" w:cs="Arial"/>
                <w:sz w:val="20"/>
                <w:szCs w:val="20"/>
                <w:lang w:eastAsia="es-CO"/>
              </w:rPr>
              <w:t xml:space="preserve">Un segundo pago correspondiente al 50% Restante del valor del contrato, una vez se cumplan las siguientes condiciones: </w:t>
            </w:r>
            <w:r>
              <w:rPr>
                <w:rFonts w:ascii="Arial" w:hAnsi="Arial" w:cs="Arial"/>
                <w:sz w:val="20"/>
                <w:szCs w:val="20"/>
                <w:lang w:eastAsia="es-CO"/>
              </w:rPr>
              <w:t>A</w:t>
            </w:r>
            <w:r w:rsidRPr="00986091">
              <w:rPr>
                <w:rFonts w:ascii="Arial" w:hAnsi="Arial" w:cs="Arial"/>
                <w:sz w:val="20"/>
                <w:szCs w:val="20"/>
                <w:lang w:eastAsia="es-CO"/>
              </w:rPr>
              <w:t>probación de Dossier, Acta de recibo final a satisfacción firmada por el supervisor del contrato, en donde certifique el 100% de cumplimiento del objeto del contrato</w:t>
            </w:r>
            <w:r>
              <w:rPr>
                <w:rFonts w:ascii="Arial" w:hAnsi="Arial" w:cs="Arial"/>
                <w:sz w:val="21"/>
                <w:szCs w:val="21"/>
                <w:lang w:eastAsia="es-CO"/>
              </w:rPr>
              <w:t>.</w:t>
            </w:r>
          </w:p>
        </w:tc>
      </w:tr>
      <w:tr w:rsidR="00A7253F" w14:paraId="2D014F90" w14:textId="77777777" w:rsidTr="00DF1164">
        <w:tc>
          <w:tcPr>
            <w:tcW w:w="2122" w:type="dxa"/>
          </w:tcPr>
          <w:p w14:paraId="156C1826" w14:textId="77777777" w:rsidR="00A7253F" w:rsidRDefault="00A7253F" w:rsidP="00D05C65">
            <w:pPr>
              <w:rPr>
                <w:rFonts w:ascii="Arial" w:hAnsi="Arial" w:cs="Arial"/>
                <w:b/>
                <w:bCs/>
                <w:sz w:val="20"/>
                <w:szCs w:val="20"/>
              </w:rPr>
            </w:pPr>
            <w:r>
              <w:rPr>
                <w:rFonts w:ascii="Arial" w:hAnsi="Arial" w:cs="Arial"/>
                <w:b/>
                <w:bCs/>
                <w:sz w:val="20"/>
                <w:szCs w:val="20"/>
              </w:rPr>
              <w:t xml:space="preserve">PÓLIZAS </w:t>
            </w:r>
          </w:p>
        </w:tc>
        <w:tc>
          <w:tcPr>
            <w:tcW w:w="8794" w:type="dxa"/>
          </w:tcPr>
          <w:p w14:paraId="6EE720A6" w14:textId="77777777" w:rsidR="00A7253F" w:rsidRPr="00986091" w:rsidRDefault="00A7253F" w:rsidP="00A7253F">
            <w:pPr>
              <w:pStyle w:val="Prrafodelista"/>
              <w:numPr>
                <w:ilvl w:val="2"/>
                <w:numId w:val="30"/>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Cumplimiento del Contrato</w:t>
            </w:r>
          </w:p>
          <w:p w14:paraId="33DC7F02" w14:textId="77777777" w:rsidR="00A7253F" w:rsidRPr="00B10E35" w:rsidRDefault="00A7253F" w:rsidP="00A7253F">
            <w:pPr>
              <w:pStyle w:val="Prrafodelista"/>
              <w:numPr>
                <w:ilvl w:val="2"/>
                <w:numId w:val="30"/>
              </w:numPr>
              <w:spacing w:after="0" w:line="240" w:lineRule="auto"/>
              <w:ind w:left="426"/>
              <w:jc w:val="both"/>
              <w:rPr>
                <w:rFonts w:ascii="Arial" w:hAnsi="Arial" w:cs="Arial"/>
                <w:sz w:val="20"/>
                <w:szCs w:val="20"/>
                <w:lang w:eastAsia="es-CO"/>
              </w:rPr>
            </w:pPr>
            <w:r w:rsidRPr="00986091">
              <w:rPr>
                <w:rFonts w:ascii="Arial" w:hAnsi="Arial" w:cs="Arial"/>
                <w:sz w:val="20"/>
                <w:szCs w:val="20"/>
                <w:lang w:eastAsia="es-CO"/>
              </w:rPr>
              <w:t xml:space="preserve">Calidad y correcto funcionamiento de los </w:t>
            </w:r>
            <w:r>
              <w:rPr>
                <w:rFonts w:ascii="Arial" w:hAnsi="Arial" w:cs="Arial"/>
                <w:sz w:val="20"/>
                <w:szCs w:val="20"/>
                <w:lang w:eastAsia="es-CO"/>
              </w:rPr>
              <w:t>equipos</w:t>
            </w:r>
          </w:p>
        </w:tc>
      </w:tr>
      <w:tr w:rsidR="00A7253F" w14:paraId="4D5773F9" w14:textId="77777777" w:rsidTr="00DF1164">
        <w:tc>
          <w:tcPr>
            <w:tcW w:w="10916" w:type="dxa"/>
            <w:gridSpan w:val="2"/>
          </w:tcPr>
          <w:p w14:paraId="26560701" w14:textId="77777777" w:rsidR="00A7253F" w:rsidRPr="00FA2F0E" w:rsidRDefault="00A7253F" w:rsidP="00D05C65">
            <w:pPr>
              <w:spacing w:after="0" w:line="240" w:lineRule="auto"/>
              <w:jc w:val="both"/>
              <w:rPr>
                <w:rFonts w:ascii="Arial" w:hAnsi="Arial" w:cs="Arial"/>
                <w:sz w:val="21"/>
                <w:szCs w:val="21"/>
                <w:lang w:eastAsia="es-CO"/>
              </w:rPr>
            </w:pPr>
            <w:r w:rsidRPr="00986091">
              <w:rPr>
                <w:rFonts w:ascii="Arial" w:hAnsi="Arial" w:cs="Arial"/>
                <w:sz w:val="21"/>
                <w:szCs w:val="21"/>
                <w:lang w:eastAsia="es-CO"/>
              </w:rPr>
              <w:t>Adjunto formato Anexo, para ser diligenciado en su totalidad por los invitados a cotizar.</w:t>
            </w:r>
          </w:p>
        </w:tc>
      </w:tr>
    </w:tbl>
    <w:p w14:paraId="6AE4D07D" w14:textId="77777777" w:rsidR="00F57592" w:rsidRDefault="00F57592" w:rsidP="00CF6BBF">
      <w:pPr>
        <w:spacing w:after="0"/>
      </w:pPr>
    </w:p>
    <w:tbl>
      <w:tblPr>
        <w:tblW w:w="11380" w:type="dxa"/>
        <w:tblInd w:w="-1003" w:type="dxa"/>
        <w:tblLayout w:type="fixed"/>
        <w:tblCellMar>
          <w:left w:w="70" w:type="dxa"/>
          <w:right w:w="70" w:type="dxa"/>
        </w:tblCellMar>
        <w:tblLook w:val="04A0" w:firstRow="1" w:lastRow="0" w:firstColumn="1" w:lastColumn="0" w:noHBand="0" w:noVBand="1"/>
      </w:tblPr>
      <w:tblGrid>
        <w:gridCol w:w="1184"/>
        <w:gridCol w:w="3423"/>
        <w:gridCol w:w="733"/>
        <w:gridCol w:w="1182"/>
        <w:gridCol w:w="1201"/>
        <w:gridCol w:w="1492"/>
        <w:gridCol w:w="1701"/>
        <w:gridCol w:w="464"/>
      </w:tblGrid>
      <w:tr w:rsidR="00F57592" w:rsidRPr="00CF6BBF" w14:paraId="1570F869" w14:textId="77777777" w:rsidTr="00D05C65">
        <w:trPr>
          <w:gridAfter w:val="1"/>
          <w:wAfter w:w="464" w:type="dxa"/>
          <w:trHeight w:val="315"/>
        </w:trPr>
        <w:tc>
          <w:tcPr>
            <w:tcW w:w="10916" w:type="dxa"/>
            <w:gridSpan w:val="7"/>
            <w:tcBorders>
              <w:top w:val="single" w:sz="8" w:space="0" w:color="auto"/>
              <w:left w:val="single" w:sz="8" w:space="0" w:color="auto"/>
              <w:bottom w:val="single" w:sz="8" w:space="0" w:color="auto"/>
              <w:right w:val="single" w:sz="8" w:space="0" w:color="000000"/>
            </w:tcBorders>
            <w:vAlign w:val="center"/>
            <w:hideMark/>
          </w:tcPr>
          <w:p w14:paraId="5E1CE458"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 xml:space="preserve">FORMATO DE COTIZACIÓN </w:t>
            </w:r>
          </w:p>
        </w:tc>
      </w:tr>
      <w:tr w:rsidR="00F57592" w:rsidRPr="00CF6BBF" w14:paraId="192E5C4B" w14:textId="77777777" w:rsidTr="00D05C65">
        <w:trPr>
          <w:gridAfter w:val="1"/>
          <w:wAfter w:w="464" w:type="dxa"/>
          <w:trHeight w:val="825"/>
        </w:trPr>
        <w:tc>
          <w:tcPr>
            <w:tcW w:w="1184" w:type="dxa"/>
            <w:vMerge w:val="restart"/>
            <w:tcBorders>
              <w:top w:val="nil"/>
              <w:left w:val="single" w:sz="8" w:space="0" w:color="auto"/>
              <w:bottom w:val="single" w:sz="8" w:space="0" w:color="000000"/>
              <w:right w:val="single" w:sz="8" w:space="0" w:color="auto"/>
            </w:tcBorders>
            <w:vAlign w:val="center"/>
            <w:hideMark/>
          </w:tcPr>
          <w:p w14:paraId="29F691F6"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ítem</w:t>
            </w:r>
          </w:p>
        </w:tc>
        <w:tc>
          <w:tcPr>
            <w:tcW w:w="4156" w:type="dxa"/>
            <w:gridSpan w:val="2"/>
            <w:vMerge w:val="restart"/>
            <w:tcBorders>
              <w:top w:val="nil"/>
              <w:left w:val="single" w:sz="8" w:space="0" w:color="auto"/>
              <w:bottom w:val="single" w:sz="8" w:space="0" w:color="000000"/>
              <w:right w:val="single" w:sz="8" w:space="0" w:color="auto"/>
            </w:tcBorders>
            <w:vAlign w:val="center"/>
            <w:hideMark/>
          </w:tcPr>
          <w:p w14:paraId="734A5E95"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DESCRIPCIÓN</w:t>
            </w:r>
          </w:p>
        </w:tc>
        <w:tc>
          <w:tcPr>
            <w:tcW w:w="1182" w:type="dxa"/>
            <w:vMerge w:val="restart"/>
            <w:tcBorders>
              <w:top w:val="nil"/>
              <w:left w:val="single" w:sz="8" w:space="0" w:color="auto"/>
              <w:bottom w:val="single" w:sz="8" w:space="0" w:color="000000"/>
              <w:right w:val="single" w:sz="8" w:space="0" w:color="auto"/>
            </w:tcBorders>
            <w:vAlign w:val="center"/>
            <w:hideMark/>
          </w:tcPr>
          <w:p w14:paraId="071B80A1"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Unidad Medida</w:t>
            </w:r>
          </w:p>
        </w:tc>
        <w:tc>
          <w:tcPr>
            <w:tcW w:w="1201" w:type="dxa"/>
            <w:vMerge w:val="restart"/>
            <w:tcBorders>
              <w:top w:val="nil"/>
              <w:left w:val="single" w:sz="8" w:space="0" w:color="auto"/>
              <w:bottom w:val="single" w:sz="8" w:space="0" w:color="000000"/>
              <w:right w:val="single" w:sz="8" w:space="0" w:color="auto"/>
            </w:tcBorders>
            <w:vAlign w:val="center"/>
            <w:hideMark/>
          </w:tcPr>
          <w:p w14:paraId="452255C3"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Cantidad [1]</w:t>
            </w:r>
          </w:p>
        </w:tc>
        <w:tc>
          <w:tcPr>
            <w:tcW w:w="1492" w:type="dxa"/>
            <w:vMerge w:val="restart"/>
            <w:tcBorders>
              <w:top w:val="nil"/>
              <w:left w:val="single" w:sz="8" w:space="0" w:color="auto"/>
              <w:bottom w:val="single" w:sz="8" w:space="0" w:color="000000"/>
              <w:right w:val="single" w:sz="8" w:space="0" w:color="auto"/>
            </w:tcBorders>
            <w:vAlign w:val="center"/>
            <w:hideMark/>
          </w:tcPr>
          <w:p w14:paraId="5140F94C"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Valor unitario                   (antes de IVA) [2]</w:t>
            </w:r>
          </w:p>
        </w:tc>
        <w:tc>
          <w:tcPr>
            <w:tcW w:w="1701" w:type="dxa"/>
            <w:vMerge w:val="restart"/>
            <w:tcBorders>
              <w:top w:val="nil"/>
              <w:left w:val="single" w:sz="8" w:space="0" w:color="auto"/>
              <w:bottom w:val="single" w:sz="8" w:space="0" w:color="000000"/>
              <w:right w:val="single" w:sz="8" w:space="0" w:color="auto"/>
            </w:tcBorders>
            <w:vAlign w:val="center"/>
            <w:hideMark/>
          </w:tcPr>
          <w:p w14:paraId="44A8C22F"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Valor ítem                       (antes de IVA) [3]</w:t>
            </w:r>
          </w:p>
        </w:tc>
      </w:tr>
      <w:tr w:rsidR="00F57592" w:rsidRPr="00CF6BBF" w14:paraId="64F07AAA" w14:textId="77777777" w:rsidTr="00D05C65">
        <w:trPr>
          <w:trHeight w:val="315"/>
        </w:trPr>
        <w:tc>
          <w:tcPr>
            <w:tcW w:w="1184" w:type="dxa"/>
            <w:vMerge/>
            <w:tcBorders>
              <w:top w:val="nil"/>
              <w:left w:val="single" w:sz="8" w:space="0" w:color="auto"/>
              <w:bottom w:val="single" w:sz="8" w:space="0" w:color="000000"/>
              <w:right w:val="single" w:sz="8" w:space="0" w:color="auto"/>
            </w:tcBorders>
            <w:vAlign w:val="center"/>
            <w:hideMark/>
          </w:tcPr>
          <w:p w14:paraId="22976D35" w14:textId="77777777" w:rsidR="00F57592" w:rsidRPr="00CF6BBF" w:rsidRDefault="00F57592" w:rsidP="00D05C65">
            <w:pPr>
              <w:spacing w:after="0" w:line="240" w:lineRule="auto"/>
              <w:rPr>
                <w:rFonts w:ascii="Arial" w:eastAsia="Times New Roman" w:hAnsi="Arial" w:cs="Arial"/>
                <w:b/>
                <w:bCs/>
                <w:color w:val="000000"/>
                <w:sz w:val="21"/>
                <w:szCs w:val="21"/>
                <w:lang w:val="es-CO" w:eastAsia="es-CO"/>
              </w:rPr>
            </w:pPr>
          </w:p>
        </w:tc>
        <w:tc>
          <w:tcPr>
            <w:tcW w:w="4156" w:type="dxa"/>
            <w:gridSpan w:val="2"/>
            <w:vMerge/>
            <w:tcBorders>
              <w:top w:val="nil"/>
              <w:left w:val="single" w:sz="8" w:space="0" w:color="auto"/>
              <w:bottom w:val="single" w:sz="8" w:space="0" w:color="000000"/>
              <w:right w:val="single" w:sz="8" w:space="0" w:color="auto"/>
            </w:tcBorders>
            <w:vAlign w:val="center"/>
            <w:hideMark/>
          </w:tcPr>
          <w:p w14:paraId="26455A6E" w14:textId="77777777" w:rsidR="00F57592" w:rsidRPr="00CF6BBF" w:rsidRDefault="00F57592" w:rsidP="00D05C65">
            <w:pPr>
              <w:spacing w:after="0" w:line="240" w:lineRule="auto"/>
              <w:rPr>
                <w:rFonts w:ascii="Arial" w:eastAsia="Times New Roman" w:hAnsi="Arial" w:cs="Arial"/>
                <w:b/>
                <w:bCs/>
                <w:color w:val="000000"/>
                <w:sz w:val="21"/>
                <w:szCs w:val="21"/>
                <w:lang w:val="es-CO" w:eastAsia="es-CO"/>
              </w:rPr>
            </w:pPr>
          </w:p>
        </w:tc>
        <w:tc>
          <w:tcPr>
            <w:tcW w:w="1182" w:type="dxa"/>
            <w:vMerge/>
            <w:tcBorders>
              <w:top w:val="nil"/>
              <w:left w:val="single" w:sz="8" w:space="0" w:color="auto"/>
              <w:bottom w:val="single" w:sz="8" w:space="0" w:color="000000"/>
              <w:right w:val="single" w:sz="8" w:space="0" w:color="auto"/>
            </w:tcBorders>
            <w:vAlign w:val="center"/>
            <w:hideMark/>
          </w:tcPr>
          <w:p w14:paraId="4DAAEF13" w14:textId="77777777" w:rsidR="00F57592" w:rsidRPr="00CF6BBF" w:rsidRDefault="00F57592" w:rsidP="00D05C65">
            <w:pPr>
              <w:spacing w:after="0" w:line="240" w:lineRule="auto"/>
              <w:rPr>
                <w:rFonts w:ascii="Arial" w:eastAsia="Times New Roman" w:hAnsi="Arial" w:cs="Arial"/>
                <w:b/>
                <w:bCs/>
                <w:color w:val="000000"/>
                <w:sz w:val="21"/>
                <w:szCs w:val="21"/>
                <w:lang w:val="es-CO" w:eastAsia="es-CO"/>
              </w:rPr>
            </w:pPr>
          </w:p>
        </w:tc>
        <w:tc>
          <w:tcPr>
            <w:tcW w:w="1201" w:type="dxa"/>
            <w:vMerge/>
            <w:tcBorders>
              <w:top w:val="nil"/>
              <w:left w:val="single" w:sz="8" w:space="0" w:color="auto"/>
              <w:bottom w:val="single" w:sz="8" w:space="0" w:color="000000"/>
              <w:right w:val="single" w:sz="8" w:space="0" w:color="auto"/>
            </w:tcBorders>
            <w:vAlign w:val="center"/>
            <w:hideMark/>
          </w:tcPr>
          <w:p w14:paraId="31A27FD3" w14:textId="77777777" w:rsidR="00F57592" w:rsidRPr="00CF6BBF" w:rsidRDefault="00F57592" w:rsidP="00D05C65">
            <w:pPr>
              <w:spacing w:after="0" w:line="240" w:lineRule="auto"/>
              <w:rPr>
                <w:rFonts w:ascii="Arial" w:eastAsia="Times New Roman" w:hAnsi="Arial" w:cs="Arial"/>
                <w:b/>
                <w:bCs/>
                <w:color w:val="000000"/>
                <w:sz w:val="21"/>
                <w:szCs w:val="21"/>
                <w:lang w:val="es-CO" w:eastAsia="es-CO"/>
              </w:rPr>
            </w:pPr>
          </w:p>
        </w:tc>
        <w:tc>
          <w:tcPr>
            <w:tcW w:w="1492" w:type="dxa"/>
            <w:vMerge/>
            <w:tcBorders>
              <w:top w:val="nil"/>
              <w:left w:val="single" w:sz="8" w:space="0" w:color="auto"/>
              <w:bottom w:val="single" w:sz="8" w:space="0" w:color="000000"/>
              <w:right w:val="single" w:sz="8" w:space="0" w:color="auto"/>
            </w:tcBorders>
            <w:vAlign w:val="center"/>
            <w:hideMark/>
          </w:tcPr>
          <w:p w14:paraId="420E85EA" w14:textId="77777777" w:rsidR="00F57592" w:rsidRPr="00CF6BBF" w:rsidRDefault="00F57592" w:rsidP="00D05C65">
            <w:pPr>
              <w:spacing w:after="0" w:line="240" w:lineRule="auto"/>
              <w:rPr>
                <w:rFonts w:ascii="Arial" w:eastAsia="Times New Roman" w:hAnsi="Arial" w:cs="Arial"/>
                <w:b/>
                <w:bCs/>
                <w:color w:val="000000"/>
                <w:sz w:val="21"/>
                <w:szCs w:val="21"/>
                <w:lang w:val="es-CO" w:eastAsia="es-CO"/>
              </w:rPr>
            </w:pPr>
          </w:p>
        </w:tc>
        <w:tc>
          <w:tcPr>
            <w:tcW w:w="1701" w:type="dxa"/>
            <w:vMerge/>
            <w:tcBorders>
              <w:top w:val="nil"/>
              <w:left w:val="single" w:sz="8" w:space="0" w:color="auto"/>
              <w:bottom w:val="single" w:sz="8" w:space="0" w:color="000000"/>
              <w:right w:val="single" w:sz="8" w:space="0" w:color="auto"/>
            </w:tcBorders>
            <w:vAlign w:val="center"/>
            <w:hideMark/>
          </w:tcPr>
          <w:p w14:paraId="423427B1" w14:textId="77777777" w:rsidR="00F57592" w:rsidRPr="00CF6BBF" w:rsidRDefault="00F57592" w:rsidP="00D05C65">
            <w:pPr>
              <w:spacing w:after="0" w:line="240" w:lineRule="auto"/>
              <w:rPr>
                <w:rFonts w:ascii="Arial" w:eastAsia="Times New Roman" w:hAnsi="Arial" w:cs="Arial"/>
                <w:b/>
                <w:bCs/>
                <w:color w:val="000000"/>
                <w:sz w:val="21"/>
                <w:szCs w:val="21"/>
                <w:lang w:val="es-CO" w:eastAsia="es-CO"/>
              </w:rPr>
            </w:pPr>
          </w:p>
        </w:tc>
        <w:tc>
          <w:tcPr>
            <w:tcW w:w="464" w:type="dxa"/>
            <w:tcBorders>
              <w:top w:val="nil"/>
              <w:left w:val="nil"/>
              <w:bottom w:val="nil"/>
              <w:right w:val="nil"/>
            </w:tcBorders>
            <w:noWrap/>
            <w:vAlign w:val="bottom"/>
            <w:hideMark/>
          </w:tcPr>
          <w:p w14:paraId="65E3884A"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p>
        </w:tc>
      </w:tr>
      <w:tr w:rsidR="00F57592" w:rsidRPr="00CF6BBF" w14:paraId="7AA048A7" w14:textId="77777777" w:rsidTr="00D05C65">
        <w:trPr>
          <w:trHeight w:val="1155"/>
        </w:trPr>
        <w:tc>
          <w:tcPr>
            <w:tcW w:w="1184" w:type="dxa"/>
            <w:tcBorders>
              <w:top w:val="nil"/>
              <w:left w:val="single" w:sz="8" w:space="0" w:color="auto"/>
              <w:bottom w:val="single" w:sz="8" w:space="0" w:color="auto"/>
              <w:right w:val="single" w:sz="8" w:space="0" w:color="auto"/>
            </w:tcBorders>
            <w:vAlign w:val="center"/>
          </w:tcPr>
          <w:p w14:paraId="6A5B1595" w14:textId="79BEA4E3" w:rsidR="00F57592" w:rsidRPr="00CF6BBF" w:rsidRDefault="001067BA"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1</w:t>
            </w:r>
          </w:p>
        </w:tc>
        <w:tc>
          <w:tcPr>
            <w:tcW w:w="4156" w:type="dxa"/>
            <w:gridSpan w:val="2"/>
            <w:tcBorders>
              <w:top w:val="nil"/>
              <w:left w:val="nil"/>
              <w:bottom w:val="single" w:sz="8" w:space="0" w:color="auto"/>
              <w:right w:val="single" w:sz="8" w:space="0" w:color="auto"/>
            </w:tcBorders>
            <w:vAlign w:val="center"/>
          </w:tcPr>
          <w:p w14:paraId="4357E380" w14:textId="77777777" w:rsidR="00F57592" w:rsidRPr="00CF6BBF" w:rsidRDefault="00F57592" w:rsidP="00D05C65">
            <w:pPr>
              <w:spacing w:after="0" w:line="240" w:lineRule="auto"/>
              <w:jc w:val="both"/>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Suministro</w:t>
            </w:r>
            <w:r>
              <w:rPr>
                <w:rFonts w:ascii="Arial" w:eastAsia="Times New Roman" w:hAnsi="Arial" w:cs="Arial"/>
                <w:color w:val="000000"/>
                <w:sz w:val="21"/>
                <w:szCs w:val="21"/>
                <w:lang w:val="es-CO" w:eastAsia="es-CO"/>
              </w:rPr>
              <w:t xml:space="preserve"> de un equipo luxómetro, con las características descritas en las especificaciones técnicas</w:t>
            </w:r>
          </w:p>
        </w:tc>
        <w:tc>
          <w:tcPr>
            <w:tcW w:w="1182" w:type="dxa"/>
            <w:tcBorders>
              <w:top w:val="nil"/>
              <w:left w:val="nil"/>
              <w:bottom w:val="single" w:sz="8" w:space="0" w:color="auto"/>
              <w:right w:val="single" w:sz="8" w:space="0" w:color="auto"/>
            </w:tcBorders>
            <w:vAlign w:val="center"/>
          </w:tcPr>
          <w:p w14:paraId="1DBF6E55" w14:textId="77777777" w:rsidR="00F57592" w:rsidRPr="00CF6BBF" w:rsidRDefault="00F57592"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UND</w:t>
            </w:r>
          </w:p>
        </w:tc>
        <w:tc>
          <w:tcPr>
            <w:tcW w:w="1201" w:type="dxa"/>
            <w:tcBorders>
              <w:top w:val="nil"/>
              <w:left w:val="nil"/>
              <w:bottom w:val="single" w:sz="8" w:space="0" w:color="auto"/>
              <w:right w:val="single" w:sz="8" w:space="0" w:color="auto"/>
            </w:tcBorders>
            <w:vAlign w:val="center"/>
          </w:tcPr>
          <w:p w14:paraId="53F87BA2" w14:textId="77777777" w:rsidR="00F57592" w:rsidRDefault="00F57592"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1</w:t>
            </w:r>
          </w:p>
        </w:tc>
        <w:tc>
          <w:tcPr>
            <w:tcW w:w="1492" w:type="dxa"/>
            <w:tcBorders>
              <w:top w:val="nil"/>
              <w:left w:val="nil"/>
              <w:bottom w:val="single" w:sz="8" w:space="0" w:color="auto"/>
              <w:right w:val="single" w:sz="8" w:space="0" w:color="auto"/>
            </w:tcBorders>
            <w:vAlign w:val="center"/>
          </w:tcPr>
          <w:p w14:paraId="7EABDE00"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1701" w:type="dxa"/>
            <w:tcBorders>
              <w:top w:val="nil"/>
              <w:left w:val="nil"/>
              <w:bottom w:val="single" w:sz="8" w:space="0" w:color="auto"/>
              <w:right w:val="single" w:sz="8" w:space="0" w:color="auto"/>
            </w:tcBorders>
            <w:vAlign w:val="center"/>
          </w:tcPr>
          <w:p w14:paraId="22709246"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464" w:type="dxa"/>
            <w:vAlign w:val="center"/>
          </w:tcPr>
          <w:p w14:paraId="53A84D0A"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77AAD954" w14:textId="77777777" w:rsidTr="00D05C65">
        <w:trPr>
          <w:trHeight w:val="1155"/>
        </w:trPr>
        <w:tc>
          <w:tcPr>
            <w:tcW w:w="1184" w:type="dxa"/>
            <w:tcBorders>
              <w:top w:val="nil"/>
              <w:left w:val="single" w:sz="8" w:space="0" w:color="auto"/>
              <w:bottom w:val="single" w:sz="8" w:space="0" w:color="auto"/>
              <w:right w:val="single" w:sz="8" w:space="0" w:color="auto"/>
            </w:tcBorders>
            <w:vAlign w:val="center"/>
          </w:tcPr>
          <w:p w14:paraId="520356D5" w14:textId="284501E8" w:rsidR="00F57592" w:rsidRDefault="001067BA"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2</w:t>
            </w:r>
          </w:p>
        </w:tc>
        <w:tc>
          <w:tcPr>
            <w:tcW w:w="4156" w:type="dxa"/>
            <w:gridSpan w:val="2"/>
            <w:tcBorders>
              <w:top w:val="nil"/>
              <w:left w:val="nil"/>
              <w:bottom w:val="single" w:sz="8" w:space="0" w:color="auto"/>
              <w:right w:val="single" w:sz="8" w:space="0" w:color="auto"/>
            </w:tcBorders>
            <w:vAlign w:val="center"/>
          </w:tcPr>
          <w:p w14:paraId="65270384" w14:textId="77777777" w:rsidR="00F57592" w:rsidRPr="00CF6BBF" w:rsidRDefault="00F57592" w:rsidP="00D05C65">
            <w:pPr>
              <w:spacing w:after="0" w:line="240" w:lineRule="auto"/>
              <w:jc w:val="both"/>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Suministro</w:t>
            </w:r>
            <w:r>
              <w:rPr>
                <w:rFonts w:ascii="Arial" w:eastAsia="Times New Roman" w:hAnsi="Arial" w:cs="Arial"/>
                <w:color w:val="000000"/>
                <w:sz w:val="21"/>
                <w:szCs w:val="21"/>
                <w:lang w:val="es-CO" w:eastAsia="es-CO"/>
              </w:rPr>
              <w:t xml:space="preserve"> de equipos termohigrómetros datalogger, con las características descritas en las especificaciones técnicas</w:t>
            </w:r>
            <w:r w:rsidRPr="00CF6BBF">
              <w:rPr>
                <w:rFonts w:ascii="Arial" w:eastAsia="Times New Roman" w:hAnsi="Arial" w:cs="Arial"/>
                <w:color w:val="000000"/>
                <w:sz w:val="21"/>
                <w:szCs w:val="21"/>
                <w:lang w:val="es-CO" w:eastAsia="es-CO"/>
              </w:rPr>
              <w:t xml:space="preserve"> </w:t>
            </w:r>
          </w:p>
        </w:tc>
        <w:tc>
          <w:tcPr>
            <w:tcW w:w="1182" w:type="dxa"/>
            <w:tcBorders>
              <w:top w:val="nil"/>
              <w:left w:val="nil"/>
              <w:bottom w:val="single" w:sz="8" w:space="0" w:color="auto"/>
              <w:right w:val="single" w:sz="8" w:space="0" w:color="auto"/>
            </w:tcBorders>
            <w:vAlign w:val="center"/>
          </w:tcPr>
          <w:p w14:paraId="24BECC80" w14:textId="77777777" w:rsidR="00F57592" w:rsidRDefault="00F57592"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UND</w:t>
            </w:r>
          </w:p>
        </w:tc>
        <w:tc>
          <w:tcPr>
            <w:tcW w:w="1201" w:type="dxa"/>
            <w:tcBorders>
              <w:top w:val="nil"/>
              <w:left w:val="nil"/>
              <w:bottom w:val="single" w:sz="8" w:space="0" w:color="auto"/>
              <w:right w:val="single" w:sz="8" w:space="0" w:color="auto"/>
            </w:tcBorders>
            <w:vAlign w:val="center"/>
          </w:tcPr>
          <w:p w14:paraId="46B81368" w14:textId="77777777" w:rsidR="00F57592" w:rsidRDefault="00F57592"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22</w:t>
            </w:r>
          </w:p>
        </w:tc>
        <w:tc>
          <w:tcPr>
            <w:tcW w:w="1492" w:type="dxa"/>
            <w:tcBorders>
              <w:top w:val="nil"/>
              <w:left w:val="nil"/>
              <w:bottom w:val="single" w:sz="8" w:space="0" w:color="auto"/>
              <w:right w:val="single" w:sz="8" w:space="0" w:color="auto"/>
            </w:tcBorders>
            <w:vAlign w:val="center"/>
          </w:tcPr>
          <w:p w14:paraId="1ECD4C82"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1701" w:type="dxa"/>
            <w:tcBorders>
              <w:top w:val="nil"/>
              <w:left w:val="nil"/>
              <w:bottom w:val="single" w:sz="8" w:space="0" w:color="auto"/>
              <w:right w:val="single" w:sz="8" w:space="0" w:color="auto"/>
            </w:tcBorders>
            <w:vAlign w:val="center"/>
          </w:tcPr>
          <w:p w14:paraId="44FCD4E4"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464" w:type="dxa"/>
            <w:vAlign w:val="center"/>
          </w:tcPr>
          <w:p w14:paraId="32801B7A"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2D8F574D" w14:textId="77777777" w:rsidTr="00D05C65">
        <w:trPr>
          <w:trHeight w:val="1155"/>
        </w:trPr>
        <w:tc>
          <w:tcPr>
            <w:tcW w:w="1184" w:type="dxa"/>
            <w:tcBorders>
              <w:top w:val="nil"/>
              <w:left w:val="single" w:sz="8" w:space="0" w:color="auto"/>
              <w:bottom w:val="single" w:sz="8" w:space="0" w:color="auto"/>
              <w:right w:val="single" w:sz="8" w:space="0" w:color="auto"/>
            </w:tcBorders>
            <w:vAlign w:val="center"/>
          </w:tcPr>
          <w:p w14:paraId="70606CB0" w14:textId="587DEB4F" w:rsidR="00F57592" w:rsidRDefault="001067BA"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3</w:t>
            </w:r>
          </w:p>
        </w:tc>
        <w:tc>
          <w:tcPr>
            <w:tcW w:w="4156" w:type="dxa"/>
            <w:gridSpan w:val="2"/>
            <w:tcBorders>
              <w:top w:val="nil"/>
              <w:left w:val="nil"/>
              <w:bottom w:val="single" w:sz="8" w:space="0" w:color="auto"/>
              <w:right w:val="single" w:sz="8" w:space="0" w:color="auto"/>
            </w:tcBorders>
            <w:vAlign w:val="center"/>
          </w:tcPr>
          <w:p w14:paraId="3E36A1D6" w14:textId="77777777" w:rsidR="00F57592" w:rsidRPr="00CF6BBF" w:rsidRDefault="00F57592" w:rsidP="00D05C65">
            <w:pPr>
              <w:spacing w:after="0" w:line="240" w:lineRule="auto"/>
              <w:jc w:val="both"/>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Suministro</w:t>
            </w:r>
            <w:r>
              <w:rPr>
                <w:rFonts w:ascii="Arial" w:eastAsia="Times New Roman" w:hAnsi="Arial" w:cs="Arial"/>
                <w:color w:val="000000"/>
                <w:sz w:val="21"/>
                <w:szCs w:val="21"/>
                <w:lang w:val="es-CO" w:eastAsia="es-CO"/>
              </w:rPr>
              <w:t xml:space="preserve"> de un equipo </w:t>
            </w:r>
            <w:r w:rsidRPr="00711111">
              <w:rPr>
                <w:rFonts w:ascii="Arial" w:hAnsi="Arial" w:cs="Arial"/>
                <w:sz w:val="20"/>
                <w:szCs w:val="20"/>
              </w:rPr>
              <w:t>deshumidificador industrial</w:t>
            </w:r>
            <w:r>
              <w:rPr>
                <w:rFonts w:ascii="Arial" w:eastAsia="Times New Roman" w:hAnsi="Arial" w:cs="Arial"/>
                <w:color w:val="000000"/>
                <w:sz w:val="21"/>
                <w:szCs w:val="21"/>
                <w:lang w:val="es-CO" w:eastAsia="es-CO"/>
              </w:rPr>
              <w:t>, con las características descritas en las especificaciones técnicas</w:t>
            </w:r>
            <w:r w:rsidRPr="00CF6BBF">
              <w:rPr>
                <w:rFonts w:ascii="Arial" w:eastAsia="Times New Roman" w:hAnsi="Arial" w:cs="Arial"/>
                <w:color w:val="000000"/>
                <w:sz w:val="21"/>
                <w:szCs w:val="21"/>
                <w:lang w:val="es-CO" w:eastAsia="es-CO"/>
              </w:rPr>
              <w:t xml:space="preserve"> </w:t>
            </w:r>
          </w:p>
        </w:tc>
        <w:tc>
          <w:tcPr>
            <w:tcW w:w="1182" w:type="dxa"/>
            <w:tcBorders>
              <w:top w:val="nil"/>
              <w:left w:val="nil"/>
              <w:bottom w:val="single" w:sz="8" w:space="0" w:color="auto"/>
              <w:right w:val="single" w:sz="8" w:space="0" w:color="auto"/>
            </w:tcBorders>
            <w:vAlign w:val="center"/>
          </w:tcPr>
          <w:p w14:paraId="50EB58FF" w14:textId="77777777" w:rsidR="00F57592" w:rsidRDefault="00F57592" w:rsidP="00D05C65">
            <w:pPr>
              <w:spacing w:after="0" w:line="240" w:lineRule="auto"/>
              <w:jc w:val="center"/>
              <w:rPr>
                <w:rFonts w:ascii="Arial" w:eastAsia="Times New Roman" w:hAnsi="Arial" w:cs="Arial"/>
                <w:color w:val="000000"/>
                <w:sz w:val="21"/>
                <w:szCs w:val="21"/>
                <w:lang w:val="es-CO" w:eastAsia="es-CO"/>
              </w:rPr>
            </w:pPr>
            <w:r w:rsidRPr="00CF6BBF">
              <w:rPr>
                <w:rFonts w:ascii="Arial" w:eastAsia="Times New Roman" w:hAnsi="Arial" w:cs="Arial"/>
                <w:color w:val="000000"/>
                <w:sz w:val="21"/>
                <w:szCs w:val="21"/>
                <w:lang w:val="es-CO" w:eastAsia="es-CO"/>
              </w:rPr>
              <w:t>UND</w:t>
            </w:r>
          </w:p>
        </w:tc>
        <w:tc>
          <w:tcPr>
            <w:tcW w:w="1201" w:type="dxa"/>
            <w:tcBorders>
              <w:top w:val="nil"/>
              <w:left w:val="nil"/>
              <w:bottom w:val="single" w:sz="8" w:space="0" w:color="auto"/>
              <w:right w:val="single" w:sz="8" w:space="0" w:color="auto"/>
            </w:tcBorders>
            <w:vAlign w:val="center"/>
          </w:tcPr>
          <w:p w14:paraId="6FC208B3" w14:textId="0CA6E206" w:rsidR="00F57592" w:rsidRDefault="00C632AF" w:rsidP="00D05C65">
            <w:pPr>
              <w:spacing w:after="0" w:line="240" w:lineRule="auto"/>
              <w:jc w:val="center"/>
              <w:rPr>
                <w:rFonts w:ascii="Arial" w:eastAsia="Times New Roman" w:hAnsi="Arial" w:cs="Arial"/>
                <w:color w:val="000000"/>
                <w:sz w:val="21"/>
                <w:szCs w:val="21"/>
                <w:lang w:val="es-CO" w:eastAsia="es-CO"/>
              </w:rPr>
            </w:pPr>
            <w:r>
              <w:rPr>
                <w:rFonts w:ascii="Arial" w:eastAsia="Times New Roman" w:hAnsi="Arial" w:cs="Arial"/>
                <w:color w:val="000000"/>
                <w:sz w:val="21"/>
                <w:szCs w:val="21"/>
                <w:lang w:val="es-CO" w:eastAsia="es-CO"/>
              </w:rPr>
              <w:t>3</w:t>
            </w:r>
          </w:p>
        </w:tc>
        <w:tc>
          <w:tcPr>
            <w:tcW w:w="1492" w:type="dxa"/>
            <w:tcBorders>
              <w:top w:val="nil"/>
              <w:left w:val="nil"/>
              <w:bottom w:val="single" w:sz="8" w:space="0" w:color="auto"/>
              <w:right w:val="single" w:sz="8" w:space="0" w:color="auto"/>
            </w:tcBorders>
            <w:vAlign w:val="center"/>
          </w:tcPr>
          <w:p w14:paraId="01D4A19C"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1701" w:type="dxa"/>
            <w:tcBorders>
              <w:top w:val="nil"/>
              <w:left w:val="nil"/>
              <w:bottom w:val="single" w:sz="8" w:space="0" w:color="auto"/>
              <w:right w:val="single" w:sz="8" w:space="0" w:color="auto"/>
            </w:tcBorders>
            <w:vAlign w:val="center"/>
          </w:tcPr>
          <w:p w14:paraId="55488469"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464" w:type="dxa"/>
            <w:vAlign w:val="center"/>
          </w:tcPr>
          <w:p w14:paraId="5A0C8677"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60E836DF" w14:textId="77777777" w:rsidTr="00D05C65">
        <w:trPr>
          <w:trHeight w:val="315"/>
        </w:trPr>
        <w:tc>
          <w:tcPr>
            <w:tcW w:w="4607" w:type="dxa"/>
            <w:gridSpan w:val="2"/>
            <w:tcBorders>
              <w:top w:val="single" w:sz="8" w:space="0" w:color="auto"/>
              <w:left w:val="single" w:sz="8" w:space="0" w:color="auto"/>
              <w:bottom w:val="single" w:sz="8" w:space="0" w:color="auto"/>
              <w:right w:val="single" w:sz="8" w:space="0" w:color="000000"/>
            </w:tcBorders>
            <w:hideMark/>
          </w:tcPr>
          <w:p w14:paraId="6F14F72B" w14:textId="77777777" w:rsidR="00F57592" w:rsidRPr="008A18A5" w:rsidRDefault="00F57592" w:rsidP="00D05C65">
            <w:pPr>
              <w:spacing w:after="0" w:line="240" w:lineRule="auto"/>
              <w:rPr>
                <w:rFonts w:ascii="Arial" w:eastAsia="Times New Roman" w:hAnsi="Arial" w:cs="Arial"/>
                <w:color w:val="000000"/>
                <w:sz w:val="18"/>
                <w:szCs w:val="18"/>
                <w:lang w:val="es-CO" w:eastAsia="es-CO"/>
              </w:rPr>
            </w:pPr>
            <w:r w:rsidRPr="008A18A5">
              <w:rPr>
                <w:rFonts w:ascii="Arial" w:eastAsia="Times New Roman" w:hAnsi="Arial" w:cs="Arial"/>
                <w:color w:val="000000"/>
                <w:sz w:val="18"/>
                <w:szCs w:val="18"/>
                <w:lang w:val="es-CO" w:eastAsia="es-CO"/>
              </w:rPr>
              <w:lastRenderedPageBreak/>
              <w:t>DIRECCION:</w:t>
            </w:r>
          </w:p>
        </w:tc>
        <w:tc>
          <w:tcPr>
            <w:tcW w:w="6309" w:type="dxa"/>
            <w:gridSpan w:val="5"/>
            <w:tcBorders>
              <w:top w:val="single" w:sz="8" w:space="0" w:color="auto"/>
              <w:left w:val="single" w:sz="8" w:space="0" w:color="auto"/>
              <w:bottom w:val="single" w:sz="8" w:space="0" w:color="auto"/>
              <w:right w:val="single" w:sz="8" w:space="0" w:color="auto"/>
            </w:tcBorders>
          </w:tcPr>
          <w:p w14:paraId="125B106E" w14:textId="77777777" w:rsidR="00F57592" w:rsidRPr="008A18A5" w:rsidRDefault="00F57592" w:rsidP="00D05C65">
            <w:pPr>
              <w:spacing w:after="0" w:line="240" w:lineRule="auto"/>
              <w:rPr>
                <w:rFonts w:ascii="Arial" w:eastAsia="Times New Roman" w:hAnsi="Arial" w:cs="Arial"/>
                <w:color w:val="000000"/>
                <w:sz w:val="18"/>
                <w:szCs w:val="18"/>
                <w:lang w:val="es-CO" w:eastAsia="es-CO"/>
              </w:rPr>
            </w:pPr>
            <w:r w:rsidRPr="008A18A5">
              <w:rPr>
                <w:rFonts w:ascii="Arial" w:eastAsia="Times New Roman" w:hAnsi="Arial" w:cs="Arial"/>
                <w:color w:val="000000"/>
                <w:sz w:val="18"/>
                <w:szCs w:val="18"/>
                <w:lang w:val="es-CO" w:eastAsia="es-CO"/>
              </w:rPr>
              <w:t>NIT</w:t>
            </w:r>
          </w:p>
          <w:p w14:paraId="4A91FD57"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5DB0C0FB"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128AF5DD" w14:textId="77777777" w:rsidTr="00D05C65">
        <w:trPr>
          <w:trHeight w:val="315"/>
        </w:trPr>
        <w:tc>
          <w:tcPr>
            <w:tcW w:w="4607" w:type="dxa"/>
            <w:gridSpan w:val="2"/>
            <w:tcBorders>
              <w:top w:val="single" w:sz="8" w:space="0" w:color="auto"/>
              <w:left w:val="single" w:sz="8" w:space="0" w:color="auto"/>
              <w:bottom w:val="single" w:sz="8" w:space="0" w:color="auto"/>
              <w:right w:val="single" w:sz="8" w:space="0" w:color="000000"/>
            </w:tcBorders>
          </w:tcPr>
          <w:p w14:paraId="478DF31C" w14:textId="77777777" w:rsidR="00F57592" w:rsidRPr="008A18A5" w:rsidRDefault="00F57592" w:rsidP="00D05C65">
            <w:pPr>
              <w:spacing w:after="0" w:line="240" w:lineRule="auto"/>
              <w:rPr>
                <w:rFonts w:ascii="Arial" w:eastAsia="Times New Roman" w:hAnsi="Arial" w:cs="Arial"/>
                <w:color w:val="000000"/>
                <w:sz w:val="18"/>
                <w:szCs w:val="18"/>
                <w:lang w:val="es-CO" w:eastAsia="es-CO"/>
              </w:rPr>
            </w:pPr>
            <w:r w:rsidRPr="008A18A5">
              <w:rPr>
                <w:rFonts w:ascii="Arial" w:eastAsia="Times New Roman" w:hAnsi="Arial" w:cs="Arial"/>
                <w:color w:val="000000"/>
                <w:sz w:val="18"/>
                <w:szCs w:val="18"/>
                <w:lang w:val="es-CO" w:eastAsia="es-CO"/>
              </w:rPr>
              <w:t>MAIL:</w:t>
            </w:r>
          </w:p>
        </w:tc>
        <w:tc>
          <w:tcPr>
            <w:tcW w:w="6309" w:type="dxa"/>
            <w:gridSpan w:val="5"/>
            <w:tcBorders>
              <w:top w:val="single" w:sz="8" w:space="0" w:color="auto"/>
              <w:left w:val="single" w:sz="8" w:space="0" w:color="auto"/>
              <w:bottom w:val="single" w:sz="8" w:space="0" w:color="auto"/>
              <w:right w:val="single" w:sz="8" w:space="0" w:color="auto"/>
            </w:tcBorders>
          </w:tcPr>
          <w:p w14:paraId="2BB45ACE"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r w:rsidRPr="008A18A5">
              <w:rPr>
                <w:rFonts w:ascii="Arial" w:eastAsia="Times New Roman" w:hAnsi="Arial" w:cs="Arial"/>
                <w:color w:val="000000"/>
                <w:sz w:val="18"/>
                <w:szCs w:val="18"/>
                <w:lang w:val="es-CO" w:eastAsia="es-CO"/>
              </w:rPr>
              <w:t>CIUDAD</w:t>
            </w:r>
          </w:p>
        </w:tc>
        <w:tc>
          <w:tcPr>
            <w:tcW w:w="464" w:type="dxa"/>
            <w:vAlign w:val="center"/>
          </w:tcPr>
          <w:p w14:paraId="410C5E50"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7E7D938B" w14:textId="77777777" w:rsidTr="00D05C65">
        <w:trPr>
          <w:trHeight w:val="315"/>
        </w:trPr>
        <w:tc>
          <w:tcPr>
            <w:tcW w:w="4607" w:type="dxa"/>
            <w:gridSpan w:val="2"/>
            <w:tcBorders>
              <w:top w:val="single" w:sz="8" w:space="0" w:color="auto"/>
              <w:left w:val="single" w:sz="8" w:space="0" w:color="auto"/>
              <w:bottom w:val="single" w:sz="8" w:space="0" w:color="auto"/>
              <w:right w:val="single" w:sz="8" w:space="0" w:color="000000"/>
            </w:tcBorders>
            <w:hideMark/>
          </w:tcPr>
          <w:p w14:paraId="7806C7BE" w14:textId="77777777" w:rsidR="00F57592" w:rsidRPr="008A18A5" w:rsidRDefault="00F57592" w:rsidP="00D05C65">
            <w:pPr>
              <w:spacing w:after="0" w:line="240" w:lineRule="auto"/>
              <w:rPr>
                <w:rFonts w:ascii="Arial" w:eastAsia="Times New Roman" w:hAnsi="Arial" w:cs="Arial"/>
                <w:color w:val="000000"/>
                <w:sz w:val="18"/>
                <w:szCs w:val="18"/>
                <w:lang w:val="es-CO" w:eastAsia="es-CO"/>
              </w:rPr>
            </w:pPr>
            <w:r w:rsidRPr="008A18A5">
              <w:rPr>
                <w:rFonts w:ascii="Arial" w:eastAsia="Times New Roman" w:hAnsi="Arial" w:cs="Arial"/>
                <w:color w:val="000000"/>
                <w:sz w:val="18"/>
                <w:szCs w:val="18"/>
                <w:lang w:val="es-CO" w:eastAsia="es-CO"/>
              </w:rPr>
              <w:t>NOMBRE:</w:t>
            </w:r>
          </w:p>
        </w:tc>
        <w:tc>
          <w:tcPr>
            <w:tcW w:w="6309" w:type="dxa"/>
            <w:gridSpan w:val="5"/>
            <w:tcBorders>
              <w:top w:val="single" w:sz="8" w:space="0" w:color="auto"/>
              <w:left w:val="single" w:sz="8" w:space="0" w:color="auto"/>
              <w:bottom w:val="single" w:sz="8" w:space="0" w:color="auto"/>
              <w:right w:val="single" w:sz="8" w:space="0" w:color="auto"/>
            </w:tcBorders>
          </w:tcPr>
          <w:p w14:paraId="3729C786" w14:textId="77777777" w:rsidR="00F57592" w:rsidRPr="008A18A5" w:rsidRDefault="00F57592" w:rsidP="00D05C65">
            <w:pPr>
              <w:spacing w:after="0" w:line="240" w:lineRule="auto"/>
              <w:rPr>
                <w:rFonts w:ascii="Arial" w:eastAsia="Times New Roman" w:hAnsi="Arial" w:cs="Arial"/>
                <w:color w:val="000000"/>
                <w:sz w:val="18"/>
                <w:szCs w:val="18"/>
                <w:lang w:val="es-CO" w:eastAsia="es-CO"/>
              </w:rPr>
            </w:pPr>
            <w:r w:rsidRPr="008A18A5">
              <w:rPr>
                <w:rFonts w:ascii="Arial" w:eastAsia="Times New Roman" w:hAnsi="Arial" w:cs="Arial"/>
                <w:color w:val="000000"/>
                <w:sz w:val="18"/>
                <w:szCs w:val="18"/>
                <w:lang w:val="es-CO" w:eastAsia="es-CO"/>
              </w:rPr>
              <w:t>TELEFONOS</w:t>
            </w:r>
          </w:p>
          <w:p w14:paraId="58D83120"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vAlign w:val="center"/>
            <w:hideMark/>
          </w:tcPr>
          <w:p w14:paraId="78E18378"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1FFE7081" w14:textId="77777777" w:rsidTr="00D05C65">
        <w:trPr>
          <w:trHeight w:val="315"/>
        </w:trPr>
        <w:tc>
          <w:tcPr>
            <w:tcW w:w="4607" w:type="dxa"/>
            <w:gridSpan w:val="2"/>
            <w:tcBorders>
              <w:top w:val="single" w:sz="8" w:space="0" w:color="auto"/>
              <w:left w:val="single" w:sz="8" w:space="0" w:color="auto"/>
              <w:bottom w:val="nil"/>
              <w:right w:val="single" w:sz="4" w:space="0" w:color="auto"/>
            </w:tcBorders>
            <w:hideMark/>
          </w:tcPr>
          <w:p w14:paraId="32922C90" w14:textId="77777777" w:rsidR="00F57592" w:rsidRPr="008A18A5" w:rsidRDefault="00F57592" w:rsidP="00D05C65">
            <w:pPr>
              <w:spacing w:after="0" w:line="240" w:lineRule="auto"/>
              <w:rPr>
                <w:rFonts w:ascii="Arial" w:eastAsia="Times New Roman" w:hAnsi="Arial" w:cs="Arial"/>
                <w:color w:val="000000"/>
                <w:sz w:val="18"/>
                <w:szCs w:val="18"/>
                <w:lang w:val="es-CO" w:eastAsia="es-CO"/>
              </w:rPr>
            </w:pPr>
            <w:r w:rsidRPr="008A18A5">
              <w:rPr>
                <w:rFonts w:ascii="Arial" w:eastAsia="Times New Roman" w:hAnsi="Arial" w:cs="Arial"/>
                <w:color w:val="000000"/>
                <w:sz w:val="18"/>
                <w:szCs w:val="18"/>
                <w:lang w:val="es-CO" w:eastAsia="es-CO"/>
              </w:rPr>
              <w:t>DIRECCION:</w:t>
            </w:r>
          </w:p>
        </w:tc>
        <w:tc>
          <w:tcPr>
            <w:tcW w:w="6309" w:type="dxa"/>
            <w:gridSpan w:val="5"/>
            <w:tcBorders>
              <w:top w:val="single" w:sz="8" w:space="0" w:color="auto"/>
              <w:left w:val="single" w:sz="8" w:space="0" w:color="auto"/>
              <w:bottom w:val="nil"/>
              <w:right w:val="single" w:sz="4" w:space="0" w:color="auto"/>
            </w:tcBorders>
          </w:tcPr>
          <w:p w14:paraId="2CC46DE6" w14:textId="77777777" w:rsidR="00F57592" w:rsidRPr="008A18A5" w:rsidRDefault="00F57592" w:rsidP="00D05C65">
            <w:pPr>
              <w:spacing w:after="0" w:line="240" w:lineRule="auto"/>
              <w:rPr>
                <w:rFonts w:ascii="Arial" w:eastAsia="Times New Roman" w:hAnsi="Arial" w:cs="Arial"/>
                <w:color w:val="000000"/>
                <w:sz w:val="18"/>
                <w:szCs w:val="18"/>
                <w:lang w:val="es-CO" w:eastAsia="es-CO"/>
              </w:rPr>
            </w:pPr>
            <w:r w:rsidRPr="008A18A5">
              <w:rPr>
                <w:rFonts w:ascii="Arial" w:eastAsia="Times New Roman" w:hAnsi="Arial" w:cs="Arial"/>
                <w:color w:val="000000"/>
                <w:sz w:val="18"/>
                <w:szCs w:val="18"/>
                <w:lang w:val="es-CO" w:eastAsia="es-CO"/>
              </w:rPr>
              <w:t>CC</w:t>
            </w:r>
          </w:p>
          <w:p w14:paraId="06B8E561"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r w:rsidRPr="00CF6BBF">
              <w:rPr>
                <w:rFonts w:ascii="Arial" w:eastAsia="Times New Roman" w:hAnsi="Arial" w:cs="Arial"/>
                <w:color w:val="000000"/>
                <w:sz w:val="20"/>
                <w:szCs w:val="20"/>
                <w:lang w:val="es-CO" w:eastAsia="es-CO"/>
              </w:rPr>
              <w:t> </w:t>
            </w:r>
          </w:p>
        </w:tc>
        <w:tc>
          <w:tcPr>
            <w:tcW w:w="464" w:type="dxa"/>
            <w:tcBorders>
              <w:left w:val="single" w:sz="4" w:space="0" w:color="auto"/>
            </w:tcBorders>
            <w:vAlign w:val="center"/>
            <w:hideMark/>
          </w:tcPr>
          <w:p w14:paraId="7E445F06"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421E71B5" w14:textId="77777777" w:rsidTr="00D05C65">
        <w:trPr>
          <w:trHeight w:val="315"/>
        </w:trPr>
        <w:tc>
          <w:tcPr>
            <w:tcW w:w="10916" w:type="dxa"/>
            <w:gridSpan w:val="7"/>
            <w:tcBorders>
              <w:top w:val="single" w:sz="8" w:space="0" w:color="auto"/>
              <w:left w:val="single" w:sz="8" w:space="0" w:color="auto"/>
              <w:bottom w:val="nil"/>
              <w:right w:val="single" w:sz="4" w:space="0" w:color="auto"/>
            </w:tcBorders>
            <w:vAlign w:val="center"/>
          </w:tcPr>
          <w:p w14:paraId="7F2EBA22"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r w:rsidRPr="008A18A5">
              <w:rPr>
                <w:rFonts w:ascii="Arial" w:eastAsia="Times New Roman" w:hAnsi="Arial" w:cs="Arial"/>
                <w:color w:val="000000"/>
                <w:sz w:val="18"/>
                <w:szCs w:val="18"/>
                <w:lang w:val="es-CO" w:eastAsia="es-CO"/>
              </w:rPr>
              <w:t>FIRMA REPRESENTANTE LEGAL:</w:t>
            </w:r>
          </w:p>
        </w:tc>
        <w:tc>
          <w:tcPr>
            <w:tcW w:w="464" w:type="dxa"/>
            <w:tcBorders>
              <w:left w:val="single" w:sz="4" w:space="0" w:color="auto"/>
            </w:tcBorders>
            <w:vAlign w:val="center"/>
          </w:tcPr>
          <w:p w14:paraId="3EA7B02D"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3D906B30" w14:textId="77777777" w:rsidTr="00D05C65">
        <w:trPr>
          <w:trHeight w:val="315"/>
        </w:trPr>
        <w:tc>
          <w:tcPr>
            <w:tcW w:w="9215" w:type="dxa"/>
            <w:gridSpan w:val="6"/>
            <w:tcBorders>
              <w:top w:val="single" w:sz="8" w:space="0" w:color="auto"/>
              <w:left w:val="single" w:sz="8" w:space="0" w:color="auto"/>
              <w:bottom w:val="nil"/>
              <w:right w:val="single" w:sz="4" w:space="0" w:color="auto"/>
            </w:tcBorders>
            <w:vAlign w:val="center"/>
          </w:tcPr>
          <w:p w14:paraId="24FD11E9"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color w:val="000000"/>
                <w:sz w:val="21"/>
                <w:szCs w:val="21"/>
                <w:lang w:val="es-CO" w:eastAsia="es-CO"/>
              </w:rPr>
              <w:t>SUBTOTAL antes de IVA</w:t>
            </w:r>
          </w:p>
        </w:tc>
        <w:tc>
          <w:tcPr>
            <w:tcW w:w="1701" w:type="dxa"/>
            <w:tcBorders>
              <w:top w:val="single" w:sz="4" w:space="0" w:color="auto"/>
              <w:left w:val="single" w:sz="4" w:space="0" w:color="auto"/>
              <w:bottom w:val="single" w:sz="4" w:space="0" w:color="auto"/>
              <w:right w:val="single" w:sz="4" w:space="0" w:color="auto"/>
            </w:tcBorders>
            <w:vAlign w:val="center"/>
          </w:tcPr>
          <w:p w14:paraId="1BA4D35D"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464" w:type="dxa"/>
            <w:tcBorders>
              <w:left w:val="single" w:sz="4" w:space="0" w:color="auto"/>
            </w:tcBorders>
            <w:vAlign w:val="center"/>
          </w:tcPr>
          <w:p w14:paraId="1D4D67B6"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61F99F43" w14:textId="77777777" w:rsidTr="00D05C65">
        <w:trPr>
          <w:trHeight w:val="315"/>
        </w:trPr>
        <w:tc>
          <w:tcPr>
            <w:tcW w:w="9215" w:type="dxa"/>
            <w:gridSpan w:val="6"/>
            <w:tcBorders>
              <w:top w:val="single" w:sz="8" w:space="0" w:color="auto"/>
              <w:left w:val="single" w:sz="8" w:space="0" w:color="auto"/>
              <w:bottom w:val="nil"/>
              <w:right w:val="single" w:sz="4" w:space="0" w:color="auto"/>
            </w:tcBorders>
            <w:vAlign w:val="center"/>
          </w:tcPr>
          <w:p w14:paraId="686CE182"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color w:val="000000"/>
                <w:sz w:val="21"/>
                <w:szCs w:val="21"/>
                <w:lang w:val="es-CO" w:eastAsia="es-CO"/>
              </w:rPr>
              <w:t>IVA (19%)</w:t>
            </w:r>
          </w:p>
        </w:tc>
        <w:tc>
          <w:tcPr>
            <w:tcW w:w="1701" w:type="dxa"/>
            <w:tcBorders>
              <w:top w:val="single" w:sz="4" w:space="0" w:color="auto"/>
              <w:left w:val="single" w:sz="4" w:space="0" w:color="auto"/>
              <w:bottom w:val="single" w:sz="4" w:space="0" w:color="auto"/>
              <w:right w:val="single" w:sz="4" w:space="0" w:color="auto"/>
            </w:tcBorders>
            <w:vAlign w:val="center"/>
          </w:tcPr>
          <w:p w14:paraId="34142699"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464" w:type="dxa"/>
            <w:tcBorders>
              <w:left w:val="single" w:sz="4" w:space="0" w:color="auto"/>
            </w:tcBorders>
            <w:vAlign w:val="center"/>
          </w:tcPr>
          <w:p w14:paraId="0419846B"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3B81463A" w14:textId="77777777" w:rsidTr="00D05C65">
        <w:trPr>
          <w:trHeight w:val="315"/>
        </w:trPr>
        <w:tc>
          <w:tcPr>
            <w:tcW w:w="9215" w:type="dxa"/>
            <w:gridSpan w:val="6"/>
            <w:tcBorders>
              <w:top w:val="single" w:sz="8" w:space="0" w:color="auto"/>
              <w:left w:val="single" w:sz="8" w:space="0" w:color="auto"/>
              <w:bottom w:val="nil"/>
              <w:right w:val="single" w:sz="4" w:space="0" w:color="auto"/>
            </w:tcBorders>
            <w:vAlign w:val="center"/>
          </w:tcPr>
          <w:p w14:paraId="405FB57E" w14:textId="77777777" w:rsidR="00F57592" w:rsidRPr="00CF6BBF" w:rsidRDefault="00F57592" w:rsidP="00D05C65">
            <w:pPr>
              <w:spacing w:after="0" w:line="240" w:lineRule="auto"/>
              <w:jc w:val="center"/>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TOTAL</w:t>
            </w:r>
          </w:p>
        </w:tc>
        <w:tc>
          <w:tcPr>
            <w:tcW w:w="1701" w:type="dxa"/>
            <w:tcBorders>
              <w:top w:val="single" w:sz="4" w:space="0" w:color="auto"/>
              <w:left w:val="single" w:sz="4" w:space="0" w:color="auto"/>
              <w:bottom w:val="single" w:sz="4" w:space="0" w:color="auto"/>
              <w:right w:val="single" w:sz="4" w:space="0" w:color="auto"/>
            </w:tcBorders>
            <w:vAlign w:val="center"/>
          </w:tcPr>
          <w:p w14:paraId="32C268AF" w14:textId="77777777" w:rsidR="00F57592" w:rsidRPr="00CF6BBF" w:rsidRDefault="00F57592" w:rsidP="00D05C65">
            <w:pPr>
              <w:spacing w:after="0" w:line="240" w:lineRule="auto"/>
              <w:rPr>
                <w:rFonts w:ascii="Arial" w:eastAsia="Times New Roman" w:hAnsi="Arial" w:cs="Arial"/>
                <w:color w:val="000000"/>
                <w:sz w:val="20"/>
                <w:szCs w:val="20"/>
                <w:lang w:val="es-CO" w:eastAsia="es-CO"/>
              </w:rPr>
            </w:pPr>
          </w:p>
        </w:tc>
        <w:tc>
          <w:tcPr>
            <w:tcW w:w="464" w:type="dxa"/>
            <w:tcBorders>
              <w:left w:val="single" w:sz="4" w:space="0" w:color="auto"/>
            </w:tcBorders>
            <w:vAlign w:val="center"/>
          </w:tcPr>
          <w:p w14:paraId="6736C71B"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0461193E" w14:textId="77777777" w:rsidTr="00D05C65">
        <w:trPr>
          <w:trHeight w:val="570"/>
        </w:trPr>
        <w:tc>
          <w:tcPr>
            <w:tcW w:w="10916" w:type="dxa"/>
            <w:gridSpan w:val="7"/>
            <w:tcBorders>
              <w:top w:val="single" w:sz="8" w:space="0" w:color="auto"/>
              <w:left w:val="single" w:sz="8" w:space="0" w:color="auto"/>
              <w:bottom w:val="single" w:sz="8" w:space="0" w:color="auto"/>
              <w:right w:val="single" w:sz="8" w:space="0" w:color="000000"/>
            </w:tcBorders>
            <w:vAlign w:val="center"/>
            <w:hideMark/>
          </w:tcPr>
          <w:p w14:paraId="696FFCBA" w14:textId="77777777" w:rsidR="00F57592" w:rsidRPr="00CF6BBF" w:rsidRDefault="00F57592" w:rsidP="00D05C65">
            <w:pPr>
              <w:spacing w:after="0" w:line="240" w:lineRule="auto"/>
              <w:jc w:val="both"/>
              <w:rPr>
                <w:rFonts w:ascii="Arial" w:eastAsia="Times New Roman" w:hAnsi="Arial" w:cs="Arial"/>
                <w:b/>
                <w:bCs/>
                <w:color w:val="000000"/>
                <w:sz w:val="21"/>
                <w:szCs w:val="21"/>
                <w:lang w:val="es-CO" w:eastAsia="es-CO"/>
              </w:rPr>
            </w:pPr>
            <w:r w:rsidRPr="00CF6BBF">
              <w:rPr>
                <w:rFonts w:ascii="Arial" w:eastAsia="Times New Roman" w:hAnsi="Arial" w:cs="Arial"/>
                <w:b/>
                <w:bCs/>
                <w:color w:val="000000"/>
                <w:sz w:val="21"/>
                <w:szCs w:val="21"/>
                <w:lang w:val="es-CO" w:eastAsia="es-CO"/>
              </w:rPr>
              <w:t>Nota</w:t>
            </w:r>
            <w:r w:rsidRPr="00CF6BBF">
              <w:rPr>
                <w:rFonts w:ascii="Arial" w:eastAsia="Times New Roman" w:hAnsi="Arial" w:cs="Arial"/>
                <w:color w:val="000000"/>
                <w:sz w:val="21"/>
                <w:szCs w:val="21"/>
                <w:lang w:val="es-CO" w:eastAsia="es-CO"/>
              </w:rPr>
              <w:t>: El valor Ítem (antes de IVA) [3] se obtiene multiplicando la Cantidad [1] por el Valor unitario (antes de IVA) [2], es decir: [3] = [1] x [2]</w:t>
            </w:r>
          </w:p>
        </w:tc>
        <w:tc>
          <w:tcPr>
            <w:tcW w:w="464" w:type="dxa"/>
            <w:vAlign w:val="center"/>
            <w:hideMark/>
          </w:tcPr>
          <w:p w14:paraId="083F6DB9"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r w:rsidR="00F57592" w:rsidRPr="00CF6BBF" w14:paraId="788DD4F0" w14:textId="77777777" w:rsidTr="00D05C65">
        <w:trPr>
          <w:trHeight w:val="600"/>
        </w:trPr>
        <w:tc>
          <w:tcPr>
            <w:tcW w:w="10916" w:type="dxa"/>
            <w:gridSpan w:val="7"/>
            <w:tcBorders>
              <w:top w:val="single" w:sz="8" w:space="0" w:color="auto"/>
              <w:left w:val="single" w:sz="8" w:space="0" w:color="auto"/>
              <w:bottom w:val="single" w:sz="8" w:space="0" w:color="auto"/>
              <w:right w:val="single" w:sz="8" w:space="0" w:color="000000"/>
            </w:tcBorders>
            <w:vAlign w:val="center"/>
            <w:hideMark/>
          </w:tcPr>
          <w:p w14:paraId="1C121A7F" w14:textId="77777777" w:rsidR="00F57592" w:rsidRPr="00CF6BBF" w:rsidRDefault="00F57592" w:rsidP="00D05C65">
            <w:pPr>
              <w:spacing w:after="0" w:line="240" w:lineRule="auto"/>
              <w:jc w:val="both"/>
              <w:rPr>
                <w:rFonts w:ascii="Arial" w:eastAsia="Times New Roman" w:hAnsi="Arial" w:cs="Arial"/>
                <w:b/>
                <w:bCs/>
                <w:color w:val="000000"/>
                <w:lang w:val="es-CO" w:eastAsia="es-CO"/>
              </w:rPr>
            </w:pPr>
            <w:r w:rsidRPr="00CF6BBF">
              <w:rPr>
                <w:rFonts w:ascii="Arial" w:eastAsia="Times New Roman" w:hAnsi="Arial" w:cs="Arial"/>
                <w:b/>
                <w:bCs/>
                <w:color w:val="000000"/>
                <w:lang w:val="es-CO" w:eastAsia="es-CO"/>
              </w:rPr>
              <w:t>NOTA:</w:t>
            </w:r>
            <w:r w:rsidRPr="00CF6BBF">
              <w:rPr>
                <w:rFonts w:ascii="Arial" w:eastAsia="Times New Roman" w:hAnsi="Arial" w:cs="Arial"/>
                <w:color w:val="000000"/>
                <w:lang w:val="es-CO" w:eastAsia="es-CO"/>
              </w:rPr>
              <w:t xml:space="preserve"> EL OFERENTE DEBE CONTEMPLAR LOS COSTOS DIRECTOS E INDIRECTOS, IMPUESTOS, TASAS, CONTRIBUCIONES Y DEMÁS GASTOS E IMPUESTOS QUE DEBA CANCELAR</w:t>
            </w:r>
          </w:p>
        </w:tc>
        <w:tc>
          <w:tcPr>
            <w:tcW w:w="464" w:type="dxa"/>
            <w:vAlign w:val="center"/>
            <w:hideMark/>
          </w:tcPr>
          <w:p w14:paraId="7D8F2BBC" w14:textId="77777777" w:rsidR="00F57592" w:rsidRPr="00CF6BBF" w:rsidRDefault="00F57592" w:rsidP="00D05C65">
            <w:pPr>
              <w:spacing w:after="0" w:line="240" w:lineRule="auto"/>
              <w:rPr>
                <w:rFonts w:ascii="Arial" w:eastAsia="Times New Roman" w:hAnsi="Arial" w:cs="Arial"/>
                <w:sz w:val="20"/>
                <w:szCs w:val="20"/>
                <w:lang w:val="es-CO" w:eastAsia="es-CO"/>
              </w:rPr>
            </w:pPr>
          </w:p>
        </w:tc>
      </w:tr>
    </w:tbl>
    <w:p w14:paraId="4EE5175E" w14:textId="77777777" w:rsidR="00F57592" w:rsidRPr="001C3A38" w:rsidRDefault="00F57592" w:rsidP="00CF6BBF">
      <w:pPr>
        <w:spacing w:after="0"/>
      </w:pPr>
    </w:p>
    <w:sectPr w:rsidR="00F57592" w:rsidRPr="001C3A38" w:rsidSect="009245B3">
      <w:headerReference w:type="default" r:id="rId15"/>
      <w:footerReference w:type="default" r:id="rId16"/>
      <w:pgSz w:w="12242" w:h="15842" w:code="119"/>
      <w:pgMar w:top="1155" w:right="1701" w:bottom="1417" w:left="1701"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ola Jazmin, Arevalo Morales" w:date="2026-05-12T11:08:00Z" w:initials="PA">
    <w:p w14:paraId="4A617199" w14:textId="77777777" w:rsidR="005F7B1E" w:rsidRDefault="005F7B1E" w:rsidP="005F7B1E">
      <w:pPr>
        <w:pStyle w:val="Textocomentario"/>
      </w:pPr>
      <w:r>
        <w:rPr>
          <w:rStyle w:val="Refdecomentario"/>
        </w:rPr>
        <w:annotationRef/>
      </w:r>
      <w:r>
        <w:t>Revisar esto con Arbey</w:t>
      </w:r>
    </w:p>
  </w:comment>
  <w:comment w:id="1" w:author="Gutierrez Garcia, Jhon Arbey" w:date="2024-08-28T14:45:00Z" w:initials="GGJA">
    <w:p w14:paraId="2F0903A8" w14:textId="77777777" w:rsidR="00A7253F" w:rsidRDefault="00A7253F" w:rsidP="00A7253F">
      <w:pPr>
        <w:pStyle w:val="Textocomentario"/>
      </w:pPr>
      <w:r>
        <w:rPr>
          <w:rStyle w:val="Refdecomentario"/>
        </w:rPr>
        <w:annotationRef/>
      </w:r>
      <w:r>
        <w:rPr>
          <w:lang w:val="es-CO"/>
        </w:rPr>
        <w:t>Niveles de servicio, tiempo de respuesta y reposición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617199" w15:done="0"/>
  <w15:commentEx w15:paraId="2F0903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EE8604" w16cex:dateUtc="2026-05-12T16:08:00Z"/>
  <w16cex:commentExtensible w16cex:durableId="22093BC5" w16cex:dateUtc="2024-08-28T1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617199" w16cid:durableId="05EE8604"/>
  <w16cid:commentId w16cid:paraId="2F0903A8" w16cid:durableId="22093B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35DE1" w14:textId="77777777" w:rsidR="001E1DC4" w:rsidRDefault="001E1DC4" w:rsidP="003B5D97">
      <w:pPr>
        <w:spacing w:after="0" w:line="240" w:lineRule="auto"/>
      </w:pPr>
      <w:r>
        <w:separator/>
      </w:r>
    </w:p>
  </w:endnote>
  <w:endnote w:type="continuationSeparator" w:id="0">
    <w:p w14:paraId="67F3BCD1" w14:textId="77777777" w:rsidR="001E1DC4" w:rsidRDefault="001E1DC4" w:rsidP="003B5D97">
      <w:pPr>
        <w:spacing w:after="0" w:line="240" w:lineRule="auto"/>
      </w:pPr>
      <w:r>
        <w:continuationSeparator/>
      </w:r>
    </w:p>
  </w:endnote>
  <w:endnote w:type="continuationNotice" w:id="1">
    <w:p w14:paraId="5F51CE63" w14:textId="77777777" w:rsidR="001E1DC4" w:rsidRDefault="001E1D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13033" w14:textId="77777777" w:rsidR="00D3746D" w:rsidRDefault="00D3746D" w:rsidP="009245B3">
    <w:pPr>
      <w:pStyle w:val="Piedepgina"/>
      <w:ind w:left="-1701"/>
    </w:pPr>
    <w:r>
      <w:rPr>
        <w:noProof/>
        <w:lang w:val="es-CO" w:eastAsia="es-CO"/>
      </w:rPr>
      <w:drawing>
        <wp:inline distT="0" distB="0" distL="0" distR="0" wp14:anchorId="2D218684" wp14:editId="7A324646">
          <wp:extent cx="7833995" cy="1090024"/>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906284" cy="110008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85D5F" w14:textId="77777777" w:rsidR="001E1DC4" w:rsidRDefault="001E1DC4" w:rsidP="003B5D97">
      <w:pPr>
        <w:spacing w:after="0" w:line="240" w:lineRule="auto"/>
      </w:pPr>
      <w:r>
        <w:separator/>
      </w:r>
    </w:p>
  </w:footnote>
  <w:footnote w:type="continuationSeparator" w:id="0">
    <w:p w14:paraId="0A1A96B0" w14:textId="77777777" w:rsidR="001E1DC4" w:rsidRDefault="001E1DC4" w:rsidP="003B5D97">
      <w:pPr>
        <w:spacing w:after="0" w:line="240" w:lineRule="auto"/>
      </w:pPr>
      <w:r>
        <w:continuationSeparator/>
      </w:r>
    </w:p>
  </w:footnote>
  <w:footnote w:type="continuationNotice" w:id="1">
    <w:p w14:paraId="4205BB6B" w14:textId="77777777" w:rsidR="001E1DC4" w:rsidRDefault="001E1D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4F5B9" w14:textId="77777777" w:rsidR="00D3746D" w:rsidRDefault="00D3746D" w:rsidP="00DF19FA">
    <w:pPr>
      <w:pStyle w:val="Encabezado"/>
      <w:ind w:left="-1701"/>
    </w:pPr>
    <w:r w:rsidRPr="005D76A5">
      <w:rPr>
        <w:noProof/>
        <w:lang w:val="es-CO" w:eastAsia="es-CO"/>
      </w:rPr>
      <w:drawing>
        <wp:inline distT="0" distB="0" distL="0" distR="0" wp14:anchorId="3B10A773" wp14:editId="08F4A9C4">
          <wp:extent cx="7820024" cy="1269106"/>
          <wp:effectExtent l="0" t="0" r="0" b="762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C46F1"/>
    <w:multiLevelType w:val="hybridMultilevel"/>
    <w:tmpl w:val="4972EF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4D04896"/>
    <w:multiLevelType w:val="hybridMultilevel"/>
    <w:tmpl w:val="EE88776A"/>
    <w:lvl w:ilvl="0" w:tplc="240A000F">
      <w:start w:val="1"/>
      <w:numFmt w:val="decimal"/>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2" w15:restartNumberingAfterBreak="0">
    <w:nsid w:val="05391474"/>
    <w:multiLevelType w:val="hybridMultilevel"/>
    <w:tmpl w:val="06820A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05D57984"/>
    <w:multiLevelType w:val="hybridMultilevel"/>
    <w:tmpl w:val="0DBE7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090D5766"/>
    <w:multiLevelType w:val="hybridMultilevel"/>
    <w:tmpl w:val="4F6E95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10E6674"/>
    <w:multiLevelType w:val="hybridMultilevel"/>
    <w:tmpl w:val="6FCA1CE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5267812"/>
    <w:multiLevelType w:val="hybridMultilevel"/>
    <w:tmpl w:val="EE88776A"/>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7"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8" w15:restartNumberingAfterBreak="0">
    <w:nsid w:val="22955F7C"/>
    <w:multiLevelType w:val="hybridMultilevel"/>
    <w:tmpl w:val="D57A3012"/>
    <w:lvl w:ilvl="0" w:tplc="E4BA62AC">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89222E1"/>
    <w:multiLevelType w:val="hybridMultilevel"/>
    <w:tmpl w:val="2A429220"/>
    <w:lvl w:ilvl="0" w:tplc="7F9CEF1E">
      <w:start w:val="1"/>
      <w:numFmt w:val="lowerLetter"/>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A553CCA"/>
    <w:multiLevelType w:val="hybridMultilevel"/>
    <w:tmpl w:val="81EA73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AF77C55"/>
    <w:multiLevelType w:val="hybridMultilevel"/>
    <w:tmpl w:val="3BB29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CF72CE0"/>
    <w:multiLevelType w:val="hybridMultilevel"/>
    <w:tmpl w:val="4972EF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D7D4318"/>
    <w:multiLevelType w:val="hybridMultilevel"/>
    <w:tmpl w:val="418E5F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4" w15:restartNumberingAfterBreak="0">
    <w:nsid w:val="34E90A34"/>
    <w:multiLevelType w:val="multilevel"/>
    <w:tmpl w:val="5EB6F71A"/>
    <w:lvl w:ilvl="0">
      <w:start w:val="1"/>
      <w:numFmt w:val="decimal"/>
      <w:lvlText w:val="%1."/>
      <w:lvlJc w:val="left"/>
      <w:pPr>
        <w:tabs>
          <w:tab w:val="num" w:pos="1068"/>
        </w:tabs>
        <w:ind w:left="1068" w:hanging="360"/>
      </w:p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5" w15:restartNumberingAfterBreak="0">
    <w:nsid w:val="373F2F04"/>
    <w:multiLevelType w:val="hybridMultilevel"/>
    <w:tmpl w:val="FCDC4A4C"/>
    <w:lvl w:ilvl="0" w:tplc="ACF272DC">
      <w:start w:val="1"/>
      <w:numFmt w:val="lowerLetter"/>
      <w:lvlText w:val="%1."/>
      <w:lvlJc w:val="left"/>
      <w:pPr>
        <w:ind w:left="720" w:hanging="360"/>
      </w:pPr>
      <w:rPr>
        <w:b/>
      </w:rPr>
    </w:lvl>
    <w:lvl w:ilvl="1" w:tplc="240A0019">
      <w:start w:val="1"/>
      <w:numFmt w:val="lowerLetter"/>
      <w:lvlText w:val="%2."/>
      <w:lvlJc w:val="left"/>
      <w:pPr>
        <w:ind w:left="1440" w:hanging="360"/>
      </w:pPr>
    </w:lvl>
    <w:lvl w:ilvl="2" w:tplc="C7E08144">
      <w:start w:val="60"/>
      <w:numFmt w:val="bullet"/>
      <w:lvlText w:val=""/>
      <w:lvlJc w:val="left"/>
      <w:pPr>
        <w:ind w:left="2340" w:hanging="360"/>
      </w:pPr>
      <w:rPr>
        <w:rFonts w:ascii="Symbol" w:eastAsia="Calibri" w:hAnsi="Symbo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9036314"/>
    <w:multiLevelType w:val="multilevel"/>
    <w:tmpl w:val="A182A30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6F3BFC"/>
    <w:multiLevelType w:val="multilevel"/>
    <w:tmpl w:val="E334CFA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930B0C"/>
    <w:multiLevelType w:val="hybridMultilevel"/>
    <w:tmpl w:val="1F10125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1B264F0"/>
    <w:multiLevelType w:val="hybridMultilevel"/>
    <w:tmpl w:val="21B21C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95553DF"/>
    <w:multiLevelType w:val="hybridMultilevel"/>
    <w:tmpl w:val="4972EF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A483B3F"/>
    <w:multiLevelType w:val="multilevel"/>
    <w:tmpl w:val="59D24CC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272AEC"/>
    <w:multiLevelType w:val="hybridMultilevel"/>
    <w:tmpl w:val="CFDA5408"/>
    <w:lvl w:ilvl="0" w:tplc="E4BA62AC">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9397CDC"/>
    <w:multiLevelType w:val="hybridMultilevel"/>
    <w:tmpl w:val="A7D0623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69EF3D56"/>
    <w:multiLevelType w:val="hybridMultilevel"/>
    <w:tmpl w:val="78B8AE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F4E57A9"/>
    <w:multiLevelType w:val="hybridMultilevel"/>
    <w:tmpl w:val="90BE37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F9A2DCC"/>
    <w:multiLevelType w:val="hybridMultilevel"/>
    <w:tmpl w:val="47389B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9660186"/>
    <w:multiLevelType w:val="hybridMultilevel"/>
    <w:tmpl w:val="4972EF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10335916">
    <w:abstractNumId w:val="17"/>
  </w:num>
  <w:num w:numId="2" w16cid:durableId="2116320737">
    <w:abstractNumId w:val="8"/>
  </w:num>
  <w:num w:numId="3" w16cid:durableId="731855594">
    <w:abstractNumId w:val="3"/>
  </w:num>
  <w:num w:numId="4" w16cid:durableId="173107710">
    <w:abstractNumId w:val="2"/>
  </w:num>
  <w:num w:numId="5" w16cid:durableId="286396230">
    <w:abstractNumId w:val="1"/>
  </w:num>
  <w:num w:numId="6" w16cid:durableId="951784868">
    <w:abstractNumId w:val="0"/>
  </w:num>
  <w:num w:numId="7" w16cid:durableId="1062097561">
    <w:abstractNumId w:val="9"/>
  </w:num>
  <w:num w:numId="8" w16cid:durableId="1328250134">
    <w:abstractNumId w:val="7"/>
  </w:num>
  <w:num w:numId="9" w16cid:durableId="1333141667">
    <w:abstractNumId w:val="6"/>
  </w:num>
  <w:num w:numId="10" w16cid:durableId="450436939">
    <w:abstractNumId w:val="5"/>
  </w:num>
  <w:num w:numId="11" w16cid:durableId="1681272567">
    <w:abstractNumId w:val="4"/>
  </w:num>
  <w:num w:numId="12" w16cid:durableId="2014601316">
    <w:abstractNumId w:val="36"/>
  </w:num>
  <w:num w:numId="13" w16cid:durableId="280305871">
    <w:abstractNumId w:val="29"/>
  </w:num>
  <w:num w:numId="14" w16cid:durableId="1947809625">
    <w:abstractNumId w:val="15"/>
  </w:num>
  <w:num w:numId="15" w16cid:durableId="439493079">
    <w:abstractNumId w:val="23"/>
  </w:num>
  <w:num w:numId="16" w16cid:durableId="2109543876">
    <w:abstractNumId w:val="34"/>
  </w:num>
  <w:num w:numId="17" w16cid:durableId="227345668">
    <w:abstractNumId w:val="37"/>
  </w:num>
  <w:num w:numId="18" w16cid:durableId="1730806388">
    <w:abstractNumId w:val="22"/>
  </w:num>
  <w:num w:numId="19" w16cid:durableId="1856380283">
    <w:abstractNumId w:val="30"/>
  </w:num>
  <w:num w:numId="20" w16cid:durableId="2067793916">
    <w:abstractNumId w:val="10"/>
  </w:num>
  <w:num w:numId="21" w16cid:durableId="1048527123">
    <w:abstractNumId w:val="13"/>
  </w:num>
  <w:num w:numId="22" w16cid:durableId="304504564">
    <w:abstractNumId w:val="11"/>
  </w:num>
  <w:num w:numId="23" w16cid:durableId="14547145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6054290">
    <w:abstractNumId w:val="16"/>
  </w:num>
  <w:num w:numId="25" w16cid:durableId="729839816">
    <w:abstractNumId w:val="32"/>
  </w:num>
  <w:num w:numId="26" w16cid:durableId="1676688369">
    <w:abstractNumId w:val="26"/>
  </w:num>
  <w:num w:numId="27" w16cid:durableId="1090546789">
    <w:abstractNumId w:val="27"/>
  </w:num>
  <w:num w:numId="28" w16cid:durableId="874125106">
    <w:abstractNumId w:val="18"/>
  </w:num>
  <w:num w:numId="29" w16cid:durableId="252856466">
    <w:abstractNumId w:val="31"/>
  </w:num>
  <w:num w:numId="30" w16cid:durableId="249779905">
    <w:abstractNumId w:val="25"/>
  </w:num>
  <w:num w:numId="31" w16cid:durableId="1677726879">
    <w:abstractNumId w:val="19"/>
  </w:num>
  <w:num w:numId="32" w16cid:durableId="1774864843">
    <w:abstractNumId w:val="12"/>
  </w:num>
  <w:num w:numId="33" w16cid:durableId="1090810477">
    <w:abstractNumId w:val="28"/>
  </w:num>
  <w:num w:numId="34" w16cid:durableId="770009621">
    <w:abstractNumId w:val="35"/>
  </w:num>
  <w:num w:numId="35" w16cid:durableId="318731290">
    <w:abstractNumId w:val="24"/>
  </w:num>
  <w:num w:numId="36" w16cid:durableId="1397780713">
    <w:abstractNumId w:val="33"/>
  </w:num>
  <w:num w:numId="37" w16cid:durableId="1168179356">
    <w:abstractNumId w:val="14"/>
  </w:num>
  <w:num w:numId="38" w16cid:durableId="629092499">
    <w:abstractNumId w:val="20"/>
  </w:num>
  <w:num w:numId="39" w16cid:durableId="112488750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Jazmin, Arevalo Morales">
    <w15:presenceInfo w15:providerId="AD" w15:userId="S::PJArevalo@saludcapital.gov.co::cda14d85-447c-4296-aa93-edc722cc5439"/>
  </w15:person>
  <w15:person w15:author="Gutierrez Garcia, Jhon Arbey">
    <w15:presenceInfo w15:providerId="AD" w15:userId="S-1-5-21-1497825296-2059143019-9522986-30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32BD"/>
    <w:rsid w:val="0001239A"/>
    <w:rsid w:val="00021366"/>
    <w:rsid w:val="0002514C"/>
    <w:rsid w:val="00025CE7"/>
    <w:rsid w:val="00036B88"/>
    <w:rsid w:val="00041AA9"/>
    <w:rsid w:val="00043F14"/>
    <w:rsid w:val="00045E03"/>
    <w:rsid w:val="0005032E"/>
    <w:rsid w:val="00051D59"/>
    <w:rsid w:val="000540A4"/>
    <w:rsid w:val="0006420B"/>
    <w:rsid w:val="000651F1"/>
    <w:rsid w:val="00065917"/>
    <w:rsid w:val="0007239E"/>
    <w:rsid w:val="00074173"/>
    <w:rsid w:val="00075CB6"/>
    <w:rsid w:val="00081AC9"/>
    <w:rsid w:val="00087415"/>
    <w:rsid w:val="00090E81"/>
    <w:rsid w:val="000A0464"/>
    <w:rsid w:val="000A58F9"/>
    <w:rsid w:val="000B0CFE"/>
    <w:rsid w:val="000B2A8A"/>
    <w:rsid w:val="000C0472"/>
    <w:rsid w:val="000D79BB"/>
    <w:rsid w:val="000E159E"/>
    <w:rsid w:val="000E6176"/>
    <w:rsid w:val="000E79FE"/>
    <w:rsid w:val="000F285A"/>
    <w:rsid w:val="001067BA"/>
    <w:rsid w:val="00114022"/>
    <w:rsid w:val="00115787"/>
    <w:rsid w:val="0011675C"/>
    <w:rsid w:val="001214EC"/>
    <w:rsid w:val="00122DA0"/>
    <w:rsid w:val="00124225"/>
    <w:rsid w:val="0012665E"/>
    <w:rsid w:val="0013207D"/>
    <w:rsid w:val="00142CD2"/>
    <w:rsid w:val="001547DE"/>
    <w:rsid w:val="00157BC8"/>
    <w:rsid w:val="00162535"/>
    <w:rsid w:val="00164D08"/>
    <w:rsid w:val="00180A19"/>
    <w:rsid w:val="001815AE"/>
    <w:rsid w:val="00187A76"/>
    <w:rsid w:val="0019175E"/>
    <w:rsid w:val="001A2536"/>
    <w:rsid w:val="001A70FD"/>
    <w:rsid w:val="001B07D2"/>
    <w:rsid w:val="001B2889"/>
    <w:rsid w:val="001B32B3"/>
    <w:rsid w:val="001C3A38"/>
    <w:rsid w:val="001C7FA5"/>
    <w:rsid w:val="001D23B6"/>
    <w:rsid w:val="001D3BB0"/>
    <w:rsid w:val="001D54A0"/>
    <w:rsid w:val="001E1BD5"/>
    <w:rsid w:val="001E1DC4"/>
    <w:rsid w:val="001E3ED3"/>
    <w:rsid w:val="00200A0F"/>
    <w:rsid w:val="00213FFB"/>
    <w:rsid w:val="00214EC7"/>
    <w:rsid w:val="00230B99"/>
    <w:rsid w:val="00235B6B"/>
    <w:rsid w:val="00235CC6"/>
    <w:rsid w:val="00243366"/>
    <w:rsid w:val="00252E7F"/>
    <w:rsid w:val="00256156"/>
    <w:rsid w:val="00257621"/>
    <w:rsid w:val="00262A7C"/>
    <w:rsid w:val="002645EE"/>
    <w:rsid w:val="00270EF4"/>
    <w:rsid w:val="00277598"/>
    <w:rsid w:val="0028036B"/>
    <w:rsid w:val="00281AB4"/>
    <w:rsid w:val="00281B26"/>
    <w:rsid w:val="002820E6"/>
    <w:rsid w:val="00283FBF"/>
    <w:rsid w:val="00285372"/>
    <w:rsid w:val="002866B1"/>
    <w:rsid w:val="00290068"/>
    <w:rsid w:val="002940F2"/>
    <w:rsid w:val="0029454D"/>
    <w:rsid w:val="002957D5"/>
    <w:rsid w:val="002A0EB2"/>
    <w:rsid w:val="002A7599"/>
    <w:rsid w:val="002B37CE"/>
    <w:rsid w:val="002C60B8"/>
    <w:rsid w:val="002D180B"/>
    <w:rsid w:val="002D3E02"/>
    <w:rsid w:val="002D7DD4"/>
    <w:rsid w:val="002E7D9F"/>
    <w:rsid w:val="002F3968"/>
    <w:rsid w:val="002F4955"/>
    <w:rsid w:val="003039D6"/>
    <w:rsid w:val="00315A41"/>
    <w:rsid w:val="0032323C"/>
    <w:rsid w:val="00331064"/>
    <w:rsid w:val="00331D3B"/>
    <w:rsid w:val="0033419B"/>
    <w:rsid w:val="00340845"/>
    <w:rsid w:val="003439E8"/>
    <w:rsid w:val="003462A7"/>
    <w:rsid w:val="00352030"/>
    <w:rsid w:val="00354D11"/>
    <w:rsid w:val="00356421"/>
    <w:rsid w:val="00357B2F"/>
    <w:rsid w:val="0036484A"/>
    <w:rsid w:val="00370358"/>
    <w:rsid w:val="00382502"/>
    <w:rsid w:val="00385668"/>
    <w:rsid w:val="00386EF0"/>
    <w:rsid w:val="00392BCD"/>
    <w:rsid w:val="003A05A1"/>
    <w:rsid w:val="003B5D97"/>
    <w:rsid w:val="003B61AD"/>
    <w:rsid w:val="003B796E"/>
    <w:rsid w:val="003D3066"/>
    <w:rsid w:val="003D433E"/>
    <w:rsid w:val="003D61FE"/>
    <w:rsid w:val="003E2C02"/>
    <w:rsid w:val="00410731"/>
    <w:rsid w:val="00424790"/>
    <w:rsid w:val="00427518"/>
    <w:rsid w:val="004303A2"/>
    <w:rsid w:val="00435C4F"/>
    <w:rsid w:val="004364E6"/>
    <w:rsid w:val="00437060"/>
    <w:rsid w:val="004375BB"/>
    <w:rsid w:val="004440A9"/>
    <w:rsid w:val="00447CDC"/>
    <w:rsid w:val="0045171D"/>
    <w:rsid w:val="004551A0"/>
    <w:rsid w:val="004631EB"/>
    <w:rsid w:val="00463E4B"/>
    <w:rsid w:val="0047261F"/>
    <w:rsid w:val="004947C6"/>
    <w:rsid w:val="004A557D"/>
    <w:rsid w:val="004A60E2"/>
    <w:rsid w:val="004B15EF"/>
    <w:rsid w:val="004B7EBC"/>
    <w:rsid w:val="004C724D"/>
    <w:rsid w:val="004D4C63"/>
    <w:rsid w:val="004D61BA"/>
    <w:rsid w:val="004D74A7"/>
    <w:rsid w:val="004E1D07"/>
    <w:rsid w:val="004E4ED0"/>
    <w:rsid w:val="004E633A"/>
    <w:rsid w:val="004F1E20"/>
    <w:rsid w:val="004F6CF0"/>
    <w:rsid w:val="00500837"/>
    <w:rsid w:val="00516243"/>
    <w:rsid w:val="00524478"/>
    <w:rsid w:val="005269F8"/>
    <w:rsid w:val="005348D6"/>
    <w:rsid w:val="005513D5"/>
    <w:rsid w:val="00563A94"/>
    <w:rsid w:val="00565E1B"/>
    <w:rsid w:val="0057246A"/>
    <w:rsid w:val="00580286"/>
    <w:rsid w:val="00585211"/>
    <w:rsid w:val="00595166"/>
    <w:rsid w:val="005A56CE"/>
    <w:rsid w:val="005B0060"/>
    <w:rsid w:val="005B0676"/>
    <w:rsid w:val="005B4F94"/>
    <w:rsid w:val="005C0B2D"/>
    <w:rsid w:val="005C4385"/>
    <w:rsid w:val="005C4D0D"/>
    <w:rsid w:val="005C665E"/>
    <w:rsid w:val="005C6BB9"/>
    <w:rsid w:val="005D1461"/>
    <w:rsid w:val="005D7362"/>
    <w:rsid w:val="005D76A5"/>
    <w:rsid w:val="005E105A"/>
    <w:rsid w:val="005E6693"/>
    <w:rsid w:val="005F64C6"/>
    <w:rsid w:val="005F6978"/>
    <w:rsid w:val="005F7B1E"/>
    <w:rsid w:val="006209D3"/>
    <w:rsid w:val="0062154B"/>
    <w:rsid w:val="006314B6"/>
    <w:rsid w:val="00647B0B"/>
    <w:rsid w:val="006650D2"/>
    <w:rsid w:val="00682948"/>
    <w:rsid w:val="00687BC2"/>
    <w:rsid w:val="00692619"/>
    <w:rsid w:val="006A1E35"/>
    <w:rsid w:val="006A2C34"/>
    <w:rsid w:val="006A66A3"/>
    <w:rsid w:val="006B3FA1"/>
    <w:rsid w:val="006C0306"/>
    <w:rsid w:val="006C533C"/>
    <w:rsid w:val="006D0905"/>
    <w:rsid w:val="006E2858"/>
    <w:rsid w:val="006E3384"/>
    <w:rsid w:val="006F1CBD"/>
    <w:rsid w:val="006F25AD"/>
    <w:rsid w:val="007002ED"/>
    <w:rsid w:val="00703C57"/>
    <w:rsid w:val="0070434F"/>
    <w:rsid w:val="00706100"/>
    <w:rsid w:val="00716753"/>
    <w:rsid w:val="0072793B"/>
    <w:rsid w:val="00740082"/>
    <w:rsid w:val="00740BA5"/>
    <w:rsid w:val="0074317B"/>
    <w:rsid w:val="007449B7"/>
    <w:rsid w:val="00752870"/>
    <w:rsid w:val="007617B9"/>
    <w:rsid w:val="00766B0C"/>
    <w:rsid w:val="0077168B"/>
    <w:rsid w:val="00773A85"/>
    <w:rsid w:val="00784B79"/>
    <w:rsid w:val="00784D04"/>
    <w:rsid w:val="00787D79"/>
    <w:rsid w:val="00791773"/>
    <w:rsid w:val="007A0906"/>
    <w:rsid w:val="007A470C"/>
    <w:rsid w:val="008013C8"/>
    <w:rsid w:val="00801F85"/>
    <w:rsid w:val="00802779"/>
    <w:rsid w:val="00803710"/>
    <w:rsid w:val="00803B58"/>
    <w:rsid w:val="00814F81"/>
    <w:rsid w:val="00830E1F"/>
    <w:rsid w:val="00833556"/>
    <w:rsid w:val="0084136B"/>
    <w:rsid w:val="00846975"/>
    <w:rsid w:val="00847687"/>
    <w:rsid w:val="00850A03"/>
    <w:rsid w:val="00851888"/>
    <w:rsid w:val="0087767A"/>
    <w:rsid w:val="00880270"/>
    <w:rsid w:val="0088786E"/>
    <w:rsid w:val="008952A6"/>
    <w:rsid w:val="008B0C33"/>
    <w:rsid w:val="008B2132"/>
    <w:rsid w:val="008B33D8"/>
    <w:rsid w:val="008C1418"/>
    <w:rsid w:val="008C4D7B"/>
    <w:rsid w:val="008C6BCE"/>
    <w:rsid w:val="008C7236"/>
    <w:rsid w:val="008F0F13"/>
    <w:rsid w:val="008F620A"/>
    <w:rsid w:val="008F7D6B"/>
    <w:rsid w:val="00900E10"/>
    <w:rsid w:val="009232D5"/>
    <w:rsid w:val="009245B3"/>
    <w:rsid w:val="00927A59"/>
    <w:rsid w:val="00932959"/>
    <w:rsid w:val="009331EB"/>
    <w:rsid w:val="0094586B"/>
    <w:rsid w:val="00945FC3"/>
    <w:rsid w:val="00950162"/>
    <w:rsid w:val="0095085C"/>
    <w:rsid w:val="00960448"/>
    <w:rsid w:val="00965520"/>
    <w:rsid w:val="0096778A"/>
    <w:rsid w:val="00973D90"/>
    <w:rsid w:val="0097759B"/>
    <w:rsid w:val="00981514"/>
    <w:rsid w:val="00986091"/>
    <w:rsid w:val="009936F6"/>
    <w:rsid w:val="00996D80"/>
    <w:rsid w:val="009A33E4"/>
    <w:rsid w:val="009A40B4"/>
    <w:rsid w:val="009B4D43"/>
    <w:rsid w:val="009B4E1F"/>
    <w:rsid w:val="009B6AA4"/>
    <w:rsid w:val="009B745B"/>
    <w:rsid w:val="009B7960"/>
    <w:rsid w:val="009C18B0"/>
    <w:rsid w:val="009D04A8"/>
    <w:rsid w:val="009F1FC1"/>
    <w:rsid w:val="009F2618"/>
    <w:rsid w:val="00A05007"/>
    <w:rsid w:val="00A10BD9"/>
    <w:rsid w:val="00A17B26"/>
    <w:rsid w:val="00A241C3"/>
    <w:rsid w:val="00A2691F"/>
    <w:rsid w:val="00A35C57"/>
    <w:rsid w:val="00A4532E"/>
    <w:rsid w:val="00A45F5B"/>
    <w:rsid w:val="00A51379"/>
    <w:rsid w:val="00A6212B"/>
    <w:rsid w:val="00A70AB8"/>
    <w:rsid w:val="00A7253F"/>
    <w:rsid w:val="00A72DD6"/>
    <w:rsid w:val="00A74CB9"/>
    <w:rsid w:val="00A80B76"/>
    <w:rsid w:val="00A80C40"/>
    <w:rsid w:val="00A81B69"/>
    <w:rsid w:val="00A9009F"/>
    <w:rsid w:val="00A933F1"/>
    <w:rsid w:val="00A93855"/>
    <w:rsid w:val="00A963DE"/>
    <w:rsid w:val="00AA55A0"/>
    <w:rsid w:val="00AB5287"/>
    <w:rsid w:val="00AB5C88"/>
    <w:rsid w:val="00AC325D"/>
    <w:rsid w:val="00AD521A"/>
    <w:rsid w:val="00AD64EC"/>
    <w:rsid w:val="00AE2DAD"/>
    <w:rsid w:val="00AE7FE2"/>
    <w:rsid w:val="00AF23A6"/>
    <w:rsid w:val="00AF334F"/>
    <w:rsid w:val="00AF7B0A"/>
    <w:rsid w:val="00B010DE"/>
    <w:rsid w:val="00B02142"/>
    <w:rsid w:val="00B10E35"/>
    <w:rsid w:val="00B179D0"/>
    <w:rsid w:val="00B3096B"/>
    <w:rsid w:val="00B36880"/>
    <w:rsid w:val="00B43D9A"/>
    <w:rsid w:val="00B55F09"/>
    <w:rsid w:val="00B664D5"/>
    <w:rsid w:val="00B73BBD"/>
    <w:rsid w:val="00B7525A"/>
    <w:rsid w:val="00B771C8"/>
    <w:rsid w:val="00B823D1"/>
    <w:rsid w:val="00B84A9B"/>
    <w:rsid w:val="00B86849"/>
    <w:rsid w:val="00B86A34"/>
    <w:rsid w:val="00B87465"/>
    <w:rsid w:val="00B9203E"/>
    <w:rsid w:val="00BA2E9E"/>
    <w:rsid w:val="00BA5C6C"/>
    <w:rsid w:val="00BA6509"/>
    <w:rsid w:val="00BB2D8C"/>
    <w:rsid w:val="00BC6839"/>
    <w:rsid w:val="00BD2BBB"/>
    <w:rsid w:val="00BD496E"/>
    <w:rsid w:val="00BE14AF"/>
    <w:rsid w:val="00BE32CC"/>
    <w:rsid w:val="00BE7BE8"/>
    <w:rsid w:val="00BF1C38"/>
    <w:rsid w:val="00C02F64"/>
    <w:rsid w:val="00C04ACF"/>
    <w:rsid w:val="00C074B2"/>
    <w:rsid w:val="00C221C6"/>
    <w:rsid w:val="00C22298"/>
    <w:rsid w:val="00C25782"/>
    <w:rsid w:val="00C30392"/>
    <w:rsid w:val="00C31C90"/>
    <w:rsid w:val="00C32ABB"/>
    <w:rsid w:val="00C4771D"/>
    <w:rsid w:val="00C51C00"/>
    <w:rsid w:val="00C532EE"/>
    <w:rsid w:val="00C57128"/>
    <w:rsid w:val="00C61D2E"/>
    <w:rsid w:val="00C62E6D"/>
    <w:rsid w:val="00C632AF"/>
    <w:rsid w:val="00C83723"/>
    <w:rsid w:val="00C91FC8"/>
    <w:rsid w:val="00C93245"/>
    <w:rsid w:val="00CA3B3D"/>
    <w:rsid w:val="00CA5E4A"/>
    <w:rsid w:val="00CA7887"/>
    <w:rsid w:val="00CB1D79"/>
    <w:rsid w:val="00CB44AA"/>
    <w:rsid w:val="00CD2EDE"/>
    <w:rsid w:val="00CD7FF4"/>
    <w:rsid w:val="00CE213D"/>
    <w:rsid w:val="00CE5AB3"/>
    <w:rsid w:val="00CF106A"/>
    <w:rsid w:val="00CF1E9F"/>
    <w:rsid w:val="00CF3F82"/>
    <w:rsid w:val="00CF6BBF"/>
    <w:rsid w:val="00D02841"/>
    <w:rsid w:val="00D110A6"/>
    <w:rsid w:val="00D12419"/>
    <w:rsid w:val="00D204DF"/>
    <w:rsid w:val="00D30ED1"/>
    <w:rsid w:val="00D3746D"/>
    <w:rsid w:val="00D40D41"/>
    <w:rsid w:val="00D451B9"/>
    <w:rsid w:val="00D46179"/>
    <w:rsid w:val="00D60501"/>
    <w:rsid w:val="00D623CF"/>
    <w:rsid w:val="00D669BC"/>
    <w:rsid w:val="00D674E4"/>
    <w:rsid w:val="00D73BAA"/>
    <w:rsid w:val="00D7428A"/>
    <w:rsid w:val="00D9065D"/>
    <w:rsid w:val="00D923DA"/>
    <w:rsid w:val="00D93685"/>
    <w:rsid w:val="00DA358D"/>
    <w:rsid w:val="00DA4D1E"/>
    <w:rsid w:val="00DA62C2"/>
    <w:rsid w:val="00DA7FF0"/>
    <w:rsid w:val="00DC2C8A"/>
    <w:rsid w:val="00DC73AD"/>
    <w:rsid w:val="00DD0261"/>
    <w:rsid w:val="00DD69E2"/>
    <w:rsid w:val="00DE4BFF"/>
    <w:rsid w:val="00DF1164"/>
    <w:rsid w:val="00DF19FA"/>
    <w:rsid w:val="00E0304F"/>
    <w:rsid w:val="00E147BA"/>
    <w:rsid w:val="00E14F87"/>
    <w:rsid w:val="00E164D4"/>
    <w:rsid w:val="00E23E0B"/>
    <w:rsid w:val="00E251FA"/>
    <w:rsid w:val="00E25F2D"/>
    <w:rsid w:val="00E32A8D"/>
    <w:rsid w:val="00E35F50"/>
    <w:rsid w:val="00E431F2"/>
    <w:rsid w:val="00E4462C"/>
    <w:rsid w:val="00E45E21"/>
    <w:rsid w:val="00E46CA8"/>
    <w:rsid w:val="00E7096F"/>
    <w:rsid w:val="00E724D1"/>
    <w:rsid w:val="00E7696B"/>
    <w:rsid w:val="00E76CD0"/>
    <w:rsid w:val="00E87020"/>
    <w:rsid w:val="00E87362"/>
    <w:rsid w:val="00EA324B"/>
    <w:rsid w:val="00EA5D36"/>
    <w:rsid w:val="00EB4F57"/>
    <w:rsid w:val="00EC391A"/>
    <w:rsid w:val="00EC50AE"/>
    <w:rsid w:val="00ED0C10"/>
    <w:rsid w:val="00ED3A68"/>
    <w:rsid w:val="00EE79DC"/>
    <w:rsid w:val="00EF04EA"/>
    <w:rsid w:val="00EF0ACA"/>
    <w:rsid w:val="00EF4666"/>
    <w:rsid w:val="00F01578"/>
    <w:rsid w:val="00F01A23"/>
    <w:rsid w:val="00F032D7"/>
    <w:rsid w:val="00F06438"/>
    <w:rsid w:val="00F15E58"/>
    <w:rsid w:val="00F2298A"/>
    <w:rsid w:val="00F32CEA"/>
    <w:rsid w:val="00F34EAD"/>
    <w:rsid w:val="00F37FDC"/>
    <w:rsid w:val="00F43942"/>
    <w:rsid w:val="00F56320"/>
    <w:rsid w:val="00F5665B"/>
    <w:rsid w:val="00F57592"/>
    <w:rsid w:val="00F60B28"/>
    <w:rsid w:val="00F63333"/>
    <w:rsid w:val="00F63562"/>
    <w:rsid w:val="00F74724"/>
    <w:rsid w:val="00F83BD9"/>
    <w:rsid w:val="00F83C6B"/>
    <w:rsid w:val="00F83CBB"/>
    <w:rsid w:val="00F86F07"/>
    <w:rsid w:val="00F9233E"/>
    <w:rsid w:val="00F935FF"/>
    <w:rsid w:val="00F93866"/>
    <w:rsid w:val="00F9799A"/>
    <w:rsid w:val="00FA00AD"/>
    <w:rsid w:val="00FA1BDF"/>
    <w:rsid w:val="00FA2F0E"/>
    <w:rsid w:val="00FC20B6"/>
    <w:rsid w:val="00FC73C9"/>
    <w:rsid w:val="00FD5168"/>
    <w:rsid w:val="00FD59DE"/>
    <w:rsid w:val="00FE3628"/>
    <w:rsid w:val="00FE37C5"/>
    <w:rsid w:val="00FE3B3C"/>
    <w:rsid w:val="00FE3EEF"/>
    <w:rsid w:val="00FF1FB8"/>
    <w:rsid w:val="00FF31F9"/>
    <w:rsid w:val="00FF4D38"/>
    <w:rsid w:val="00FF5C06"/>
    <w:rsid w:val="00FF79E1"/>
    <w:rsid w:val="0FBFA0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1B782D"/>
  <w15:docId w15:val="{A00CA5D0-708D-42D2-A682-EDAC6DD8E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54D"/>
    <w:pPr>
      <w:spacing w:after="200" w:line="276" w:lineRule="auto"/>
    </w:pPr>
    <w:rPr>
      <w:sz w:val="22"/>
      <w:szCs w:val="22"/>
      <w:lang w:val="es-ES" w:eastAsia="en-US"/>
    </w:rPr>
  </w:style>
  <w:style w:type="paragraph" w:styleId="Ttulo2">
    <w:name w:val="heading 2"/>
    <w:basedOn w:val="Normal"/>
    <w:next w:val="Normal"/>
    <w:link w:val="Ttulo2Car"/>
    <w:qFormat/>
    <w:rsid w:val="00C93245"/>
    <w:pPr>
      <w:keepNext/>
      <w:tabs>
        <w:tab w:val="left" w:pos="851"/>
      </w:tabs>
      <w:spacing w:after="0" w:line="240" w:lineRule="auto"/>
      <w:jc w:val="both"/>
      <w:outlineLvl w:val="1"/>
    </w:pPr>
    <w:rPr>
      <w:rFonts w:ascii="Arial" w:eastAsia="Times New Roman" w:hAnsi="Arial"/>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9329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932959"/>
    <w:pPr>
      <w:spacing w:after="120" w:line="480" w:lineRule="auto"/>
    </w:pPr>
  </w:style>
  <w:style w:type="character" w:customStyle="1" w:styleId="Textoindependiente2Car">
    <w:name w:val="Texto independiente 2 Car"/>
    <w:basedOn w:val="Fuentedeprrafopredeter"/>
    <w:link w:val="Textoindependiente2"/>
    <w:uiPriority w:val="99"/>
    <w:semiHidden/>
    <w:rsid w:val="00932959"/>
    <w:rPr>
      <w:sz w:val="22"/>
      <w:szCs w:val="22"/>
      <w:lang w:val="es-ES" w:eastAsia="en-US"/>
    </w:rPr>
  </w:style>
  <w:style w:type="paragraph" w:styleId="Sinespaciado">
    <w:name w:val="No Spacing"/>
    <w:uiPriority w:val="1"/>
    <w:qFormat/>
    <w:rsid w:val="00932959"/>
    <w:rPr>
      <w:sz w:val="22"/>
      <w:szCs w:val="22"/>
      <w:lang w:val="es-ES" w:eastAsia="en-US"/>
    </w:rPr>
  </w:style>
  <w:style w:type="character" w:customStyle="1" w:styleId="Ttulo2Car">
    <w:name w:val="Título 2 Car"/>
    <w:basedOn w:val="Fuentedeprrafopredeter"/>
    <w:link w:val="Ttulo2"/>
    <w:rsid w:val="00C93245"/>
    <w:rPr>
      <w:rFonts w:ascii="Arial" w:eastAsia="Times New Roman" w:hAnsi="Arial"/>
      <w:b/>
      <w:lang w:eastAsia="es-ES"/>
    </w:rPr>
  </w:style>
  <w:style w:type="paragraph" w:styleId="Prrafodelista">
    <w:name w:val="List Paragraph"/>
    <w:aliases w:val="List,HOJA,Bolita,Párrafo de lista4,BOLADEF,Párrafo de lista3,Párrafo de lista21,BOLA,Nivel 1 OS,Colorful List - Accent 11,Colorful List - Accent 111,EITI list,Bullet List,FooterText,numbered,Paragraphe de liste1,lp1,Ha,List Paragraph"/>
    <w:basedOn w:val="Normal"/>
    <w:link w:val="PrrafodelistaCar"/>
    <w:uiPriority w:val="34"/>
    <w:qFormat/>
    <w:rsid w:val="000B2A8A"/>
    <w:pPr>
      <w:ind w:left="720"/>
      <w:contextualSpacing/>
    </w:pPr>
  </w:style>
  <w:style w:type="character" w:styleId="Mencinsinresolver">
    <w:name w:val="Unresolved Mention"/>
    <w:basedOn w:val="Fuentedeprrafopredeter"/>
    <w:uiPriority w:val="99"/>
    <w:semiHidden/>
    <w:unhideWhenUsed/>
    <w:rsid w:val="003D61FE"/>
    <w:rPr>
      <w:color w:val="605E5C"/>
      <w:shd w:val="clear" w:color="auto" w:fill="E1DFDD"/>
    </w:rPr>
  </w:style>
  <w:style w:type="character" w:customStyle="1" w:styleId="PrrafodelistaCar">
    <w:name w:val="Párrafo de lista Car"/>
    <w:aliases w:val="List Car,HOJA Car,Bolita Car,Párrafo de lista4 Car,BOLADEF Car,Párrafo de lista3 Car,Párrafo de lista21 Car,BOLA Car,Nivel 1 OS Car,Colorful List - Accent 11 Car,Colorful List - Accent 111 Car,EITI list Car,Bullet List Car,lp1 Car"/>
    <w:link w:val="Prrafodelista"/>
    <w:uiPriority w:val="34"/>
    <w:qFormat/>
    <w:locked/>
    <w:rsid w:val="0045171D"/>
    <w:rPr>
      <w:sz w:val="22"/>
      <w:szCs w:val="22"/>
      <w:lang w:val="es-ES" w:eastAsia="en-US"/>
    </w:rPr>
  </w:style>
  <w:style w:type="paragraph" w:styleId="Revisin">
    <w:name w:val="Revision"/>
    <w:hidden/>
    <w:uiPriority w:val="71"/>
    <w:unhideWhenUsed/>
    <w:rsid w:val="005D7362"/>
    <w:rPr>
      <w:sz w:val="22"/>
      <w:szCs w:val="22"/>
      <w:lang w:val="es-ES" w:eastAsia="en-US"/>
    </w:rPr>
  </w:style>
  <w:style w:type="character" w:styleId="Refdecomentario">
    <w:name w:val="annotation reference"/>
    <w:basedOn w:val="Fuentedeprrafopredeter"/>
    <w:uiPriority w:val="99"/>
    <w:semiHidden/>
    <w:unhideWhenUsed/>
    <w:rsid w:val="00A7253F"/>
    <w:rPr>
      <w:sz w:val="16"/>
      <w:szCs w:val="16"/>
    </w:rPr>
  </w:style>
  <w:style w:type="paragraph" w:styleId="Textocomentario">
    <w:name w:val="annotation text"/>
    <w:basedOn w:val="Normal"/>
    <w:link w:val="TextocomentarioCar"/>
    <w:uiPriority w:val="99"/>
    <w:unhideWhenUsed/>
    <w:rsid w:val="00A7253F"/>
    <w:pPr>
      <w:spacing w:line="240" w:lineRule="auto"/>
    </w:pPr>
    <w:rPr>
      <w:sz w:val="20"/>
      <w:szCs w:val="20"/>
    </w:rPr>
  </w:style>
  <w:style w:type="character" w:customStyle="1" w:styleId="TextocomentarioCar">
    <w:name w:val="Texto comentario Car"/>
    <w:basedOn w:val="Fuentedeprrafopredeter"/>
    <w:link w:val="Textocomentario"/>
    <w:uiPriority w:val="99"/>
    <w:rsid w:val="00A7253F"/>
    <w:rPr>
      <w:lang w:val="es-ES" w:eastAsia="en-US"/>
    </w:rPr>
  </w:style>
  <w:style w:type="paragraph" w:styleId="Asuntodelcomentario">
    <w:name w:val="annotation subject"/>
    <w:basedOn w:val="Textocomentario"/>
    <w:next w:val="Textocomentario"/>
    <w:link w:val="AsuntodelcomentarioCar"/>
    <w:uiPriority w:val="99"/>
    <w:semiHidden/>
    <w:unhideWhenUsed/>
    <w:rsid w:val="005F7B1E"/>
    <w:rPr>
      <w:b/>
      <w:bCs/>
    </w:rPr>
  </w:style>
  <w:style w:type="character" w:customStyle="1" w:styleId="AsuntodelcomentarioCar">
    <w:name w:val="Asunto del comentario Car"/>
    <w:basedOn w:val="TextocomentarioCar"/>
    <w:link w:val="Asuntodelcomentario"/>
    <w:uiPriority w:val="99"/>
    <w:semiHidden/>
    <w:rsid w:val="005F7B1E"/>
    <w:rPr>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2784">
      <w:bodyDiv w:val="1"/>
      <w:marLeft w:val="0"/>
      <w:marRight w:val="0"/>
      <w:marTop w:val="0"/>
      <w:marBottom w:val="0"/>
      <w:divBdr>
        <w:top w:val="none" w:sz="0" w:space="0" w:color="auto"/>
        <w:left w:val="none" w:sz="0" w:space="0" w:color="auto"/>
        <w:bottom w:val="none" w:sz="0" w:space="0" w:color="auto"/>
        <w:right w:val="none" w:sz="0" w:space="0" w:color="auto"/>
      </w:divBdr>
    </w:div>
    <w:div w:id="78066089">
      <w:bodyDiv w:val="1"/>
      <w:marLeft w:val="0"/>
      <w:marRight w:val="0"/>
      <w:marTop w:val="0"/>
      <w:marBottom w:val="0"/>
      <w:divBdr>
        <w:top w:val="none" w:sz="0" w:space="0" w:color="auto"/>
        <w:left w:val="none" w:sz="0" w:space="0" w:color="auto"/>
        <w:bottom w:val="none" w:sz="0" w:space="0" w:color="auto"/>
        <w:right w:val="none" w:sz="0" w:space="0" w:color="auto"/>
      </w:divBdr>
    </w:div>
    <w:div w:id="89393356">
      <w:bodyDiv w:val="1"/>
      <w:marLeft w:val="0"/>
      <w:marRight w:val="0"/>
      <w:marTop w:val="0"/>
      <w:marBottom w:val="0"/>
      <w:divBdr>
        <w:top w:val="none" w:sz="0" w:space="0" w:color="auto"/>
        <w:left w:val="none" w:sz="0" w:space="0" w:color="auto"/>
        <w:bottom w:val="none" w:sz="0" w:space="0" w:color="auto"/>
        <w:right w:val="none" w:sz="0" w:space="0" w:color="auto"/>
      </w:divBdr>
    </w:div>
    <w:div w:id="231543557">
      <w:bodyDiv w:val="1"/>
      <w:marLeft w:val="0"/>
      <w:marRight w:val="0"/>
      <w:marTop w:val="0"/>
      <w:marBottom w:val="0"/>
      <w:divBdr>
        <w:top w:val="none" w:sz="0" w:space="0" w:color="auto"/>
        <w:left w:val="none" w:sz="0" w:space="0" w:color="auto"/>
        <w:bottom w:val="none" w:sz="0" w:space="0" w:color="auto"/>
        <w:right w:val="none" w:sz="0" w:space="0" w:color="auto"/>
      </w:divBdr>
    </w:div>
    <w:div w:id="248974456">
      <w:bodyDiv w:val="1"/>
      <w:marLeft w:val="0"/>
      <w:marRight w:val="0"/>
      <w:marTop w:val="0"/>
      <w:marBottom w:val="0"/>
      <w:divBdr>
        <w:top w:val="none" w:sz="0" w:space="0" w:color="auto"/>
        <w:left w:val="none" w:sz="0" w:space="0" w:color="auto"/>
        <w:bottom w:val="none" w:sz="0" w:space="0" w:color="auto"/>
        <w:right w:val="none" w:sz="0" w:space="0" w:color="auto"/>
      </w:divBdr>
    </w:div>
    <w:div w:id="286741295">
      <w:bodyDiv w:val="1"/>
      <w:marLeft w:val="0"/>
      <w:marRight w:val="0"/>
      <w:marTop w:val="0"/>
      <w:marBottom w:val="0"/>
      <w:divBdr>
        <w:top w:val="none" w:sz="0" w:space="0" w:color="auto"/>
        <w:left w:val="none" w:sz="0" w:space="0" w:color="auto"/>
        <w:bottom w:val="none" w:sz="0" w:space="0" w:color="auto"/>
        <w:right w:val="none" w:sz="0" w:space="0" w:color="auto"/>
      </w:divBdr>
    </w:div>
    <w:div w:id="521744887">
      <w:bodyDiv w:val="1"/>
      <w:marLeft w:val="0"/>
      <w:marRight w:val="0"/>
      <w:marTop w:val="0"/>
      <w:marBottom w:val="0"/>
      <w:divBdr>
        <w:top w:val="none" w:sz="0" w:space="0" w:color="auto"/>
        <w:left w:val="none" w:sz="0" w:space="0" w:color="auto"/>
        <w:bottom w:val="none" w:sz="0" w:space="0" w:color="auto"/>
        <w:right w:val="none" w:sz="0" w:space="0" w:color="auto"/>
      </w:divBdr>
    </w:div>
    <w:div w:id="769853068">
      <w:bodyDiv w:val="1"/>
      <w:marLeft w:val="0"/>
      <w:marRight w:val="0"/>
      <w:marTop w:val="0"/>
      <w:marBottom w:val="0"/>
      <w:divBdr>
        <w:top w:val="none" w:sz="0" w:space="0" w:color="auto"/>
        <w:left w:val="none" w:sz="0" w:space="0" w:color="auto"/>
        <w:bottom w:val="none" w:sz="0" w:space="0" w:color="auto"/>
        <w:right w:val="none" w:sz="0" w:space="0" w:color="auto"/>
      </w:divBdr>
    </w:div>
    <w:div w:id="959069467">
      <w:bodyDiv w:val="1"/>
      <w:marLeft w:val="0"/>
      <w:marRight w:val="0"/>
      <w:marTop w:val="0"/>
      <w:marBottom w:val="0"/>
      <w:divBdr>
        <w:top w:val="none" w:sz="0" w:space="0" w:color="auto"/>
        <w:left w:val="none" w:sz="0" w:space="0" w:color="auto"/>
        <w:bottom w:val="none" w:sz="0" w:space="0" w:color="auto"/>
        <w:right w:val="none" w:sz="0" w:space="0" w:color="auto"/>
      </w:divBdr>
    </w:div>
    <w:div w:id="1124732073">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8784363">
      <w:bodyDiv w:val="1"/>
      <w:marLeft w:val="0"/>
      <w:marRight w:val="0"/>
      <w:marTop w:val="0"/>
      <w:marBottom w:val="0"/>
      <w:divBdr>
        <w:top w:val="none" w:sz="0" w:space="0" w:color="auto"/>
        <w:left w:val="none" w:sz="0" w:space="0" w:color="auto"/>
        <w:bottom w:val="none" w:sz="0" w:space="0" w:color="auto"/>
        <w:right w:val="none" w:sz="0" w:space="0" w:color="auto"/>
      </w:divBdr>
    </w:div>
    <w:div w:id="1599479429">
      <w:bodyDiv w:val="1"/>
      <w:marLeft w:val="0"/>
      <w:marRight w:val="0"/>
      <w:marTop w:val="0"/>
      <w:marBottom w:val="0"/>
      <w:divBdr>
        <w:top w:val="none" w:sz="0" w:space="0" w:color="auto"/>
        <w:left w:val="none" w:sz="0" w:space="0" w:color="auto"/>
        <w:bottom w:val="none" w:sz="0" w:space="0" w:color="auto"/>
        <w:right w:val="none" w:sz="0" w:space="0" w:color="auto"/>
      </w:divBdr>
    </w:div>
    <w:div w:id="1669165700">
      <w:bodyDiv w:val="1"/>
      <w:marLeft w:val="0"/>
      <w:marRight w:val="0"/>
      <w:marTop w:val="0"/>
      <w:marBottom w:val="0"/>
      <w:divBdr>
        <w:top w:val="none" w:sz="0" w:space="0" w:color="auto"/>
        <w:left w:val="none" w:sz="0" w:space="0" w:color="auto"/>
        <w:bottom w:val="none" w:sz="0" w:space="0" w:color="auto"/>
        <w:right w:val="none" w:sz="0" w:space="0" w:color="auto"/>
      </w:divBdr>
    </w:div>
    <w:div w:id="1959290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E468FB83BBACB4388F90D91AB3AA36E" ma:contentTypeVersion="14" ma:contentTypeDescription="Crear nuevo documento." ma:contentTypeScope="" ma:versionID="489f1880617f2cf7b8fd8955adfd0809">
  <xsd:schema xmlns:xsd="http://www.w3.org/2001/XMLSchema" xmlns:xs="http://www.w3.org/2001/XMLSchema" xmlns:p="http://schemas.microsoft.com/office/2006/metadata/properties" xmlns:ns3="1477e107-a37b-4a27-93b8-101c58a1b9e5" xmlns:ns4="3ede8eab-8846-4502-aaff-f1832f0e0db3" targetNamespace="http://schemas.microsoft.com/office/2006/metadata/properties" ma:root="true" ma:fieldsID="98823115601bf98f6c567e8001094042" ns3:_="" ns4:_="">
    <xsd:import namespace="1477e107-a37b-4a27-93b8-101c58a1b9e5"/>
    <xsd:import namespace="3ede8eab-8846-4502-aaff-f1832f0e0db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7e107-a37b-4a27-93b8-101c58a1b9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ede8eab-8846-4502-aaff-f1832f0e0db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3.xml><?xml version="1.0" encoding="utf-8"?>
<ds:datastoreItem xmlns:ds="http://schemas.openxmlformats.org/officeDocument/2006/customXml" ds:itemID="{210FE17B-F093-4F04-A0B6-F6B69FD27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7e107-a37b-4a27-93b8-101c58a1b9e5"/>
    <ds:schemaRef ds:uri="3ede8eab-8846-4502-aaff-f1832f0e0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15</Pages>
  <Words>4599</Words>
  <Characters>25297</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29837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Estefanía, Alzate Giraldo</dc:creator>
  <cp:keywords/>
  <cp:lastModifiedBy>catalina rincon</cp:lastModifiedBy>
  <cp:revision>17</cp:revision>
  <cp:lastPrinted>2022-04-19T21:40:00Z</cp:lastPrinted>
  <dcterms:created xsi:type="dcterms:W3CDTF">2026-05-14T13:40:00Z</dcterms:created>
  <dcterms:modified xsi:type="dcterms:W3CDTF">2026-05-14T16:33:00Z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0x0101009E468FB83BBACB4388F90D91AB3AA36E</vt:lpwstr>
  </property>
</Properties>
</file>